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color w:val="000080"/>
          <w:sz w:val="28"/>
          <w:szCs w:val="28"/>
        </w:rPr>
      </w:pPr>
      <w:bookmarkStart w:colFirst="0" w:colLast="0" w:name="_heading=h.gjdgxs" w:id="0"/>
      <w:bookmarkEnd w:id="0"/>
      <w:r w:rsidDel="00000000" w:rsidR="00000000" w:rsidRPr="00000000">
        <w:rPr>
          <w:rFonts w:ascii="Arial" w:cs="Arial" w:eastAsia="Arial" w:hAnsi="Arial"/>
          <w:b w:val="1"/>
          <w:color w:val="000080"/>
          <w:sz w:val="28"/>
          <w:szCs w:val="28"/>
          <w:rtl w:val="0"/>
        </w:rPr>
        <w:t xml:space="preserve">CS114</w:t>
      </w:r>
      <w:r w:rsidDel="00000000" w:rsidR="00000000" w:rsidRPr="00000000">
        <w:rPr>
          <w:rFonts w:ascii="Arial" w:cs="Arial" w:eastAsia="Arial" w:hAnsi="Arial"/>
          <w:b w:val="1"/>
          <w:color w:val="000080"/>
          <w:sz w:val="28"/>
          <w:szCs w:val="28"/>
          <w:rtl w:val="0"/>
        </w:rPr>
        <w:t xml:space="preserve"> Academic Strategies for the </w:t>
      </w:r>
    </w:p>
    <w:p w:rsidR="00000000" w:rsidDel="00000000" w:rsidP="00000000" w:rsidRDefault="00000000" w:rsidRPr="00000000" w14:paraId="00000002">
      <w:pPr>
        <w:jc w:val="center"/>
        <w:rPr>
          <w:rFonts w:ascii="Arial" w:cs="Arial" w:eastAsia="Arial" w:hAnsi="Arial"/>
          <w:b w:val="1"/>
          <w:color w:val="000080"/>
          <w:sz w:val="28"/>
          <w:szCs w:val="28"/>
        </w:rPr>
      </w:pPr>
      <w:bookmarkStart w:colFirst="0" w:colLast="0" w:name="_heading=h.n5y6cv1jx41x" w:id="1"/>
      <w:bookmarkEnd w:id="1"/>
      <w:r w:rsidDel="00000000" w:rsidR="00000000" w:rsidRPr="00000000">
        <w:rPr>
          <w:rFonts w:ascii="Arial" w:cs="Arial" w:eastAsia="Arial" w:hAnsi="Arial"/>
          <w:b w:val="1"/>
          <w:color w:val="000080"/>
          <w:sz w:val="28"/>
          <w:szCs w:val="28"/>
          <w:rtl w:val="0"/>
        </w:rPr>
        <w:t xml:space="preserve">Information Technology</w:t>
      </w:r>
      <w:r w:rsidDel="00000000" w:rsidR="00000000" w:rsidRPr="00000000">
        <w:rPr>
          <w:rFonts w:ascii="Arial" w:cs="Arial" w:eastAsia="Arial" w:hAnsi="Arial"/>
          <w:b w:val="1"/>
          <w:color w:val="000080"/>
          <w:sz w:val="28"/>
          <w:szCs w:val="28"/>
          <w:rtl w:val="0"/>
        </w:rPr>
        <w:t xml:space="preserve"> Professional</w:t>
      </w:r>
    </w:p>
    <w:p w:rsidR="00000000" w:rsidDel="00000000" w:rsidP="00000000" w:rsidRDefault="00000000" w:rsidRPr="00000000" w14:paraId="00000003">
      <w:pPr>
        <w:jc w:val="center"/>
        <w:rPr>
          <w:rFonts w:ascii="Arial" w:cs="Arial" w:eastAsia="Arial" w:hAnsi="Arial"/>
          <w:b w:val="1"/>
          <w:color w:val="000080"/>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000080"/>
          <w:sz w:val="28"/>
          <w:szCs w:val="28"/>
        </w:rPr>
      </w:pPr>
      <w:r w:rsidDel="00000000" w:rsidR="00000000" w:rsidRPr="00000000">
        <w:rPr>
          <w:rFonts w:ascii="Arial" w:cs="Arial" w:eastAsia="Arial" w:hAnsi="Arial"/>
          <w:b w:val="1"/>
          <w:color w:val="000080"/>
          <w:sz w:val="28"/>
          <w:szCs w:val="28"/>
          <w:rtl w:val="0"/>
        </w:rPr>
        <w:t xml:space="preserve">Unit 1 Scavenger Hunt Assignment</w:t>
      </w:r>
    </w:p>
    <w:p w:rsidR="00000000" w:rsidDel="00000000" w:rsidP="00000000" w:rsidRDefault="00000000" w:rsidRPr="00000000" w14:paraId="00000005">
      <w:pPr>
        <w:jc w:val="center"/>
        <w:rPr>
          <w:rFonts w:ascii="Arial" w:cs="Arial" w:eastAsia="Arial" w:hAnsi="Arial"/>
          <w:b w:val="1"/>
          <w:color w:val="00008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080"/>
          <w:tab w:val="left" w:leader="none" w:pos="7200"/>
        </w:tabs>
        <w:rPr>
          <w:rFonts w:ascii="Arial" w:cs="Arial" w:eastAsia="Arial" w:hAnsi="Arial"/>
          <w:i w:val="1"/>
        </w:rPr>
      </w:pPr>
      <w:r w:rsidDel="00000000" w:rsidR="00000000" w:rsidRPr="00000000">
        <w:rPr>
          <w:rFonts w:ascii="Arial" w:cs="Arial" w:eastAsia="Arial" w:hAnsi="Arial"/>
          <w:i w:val="1"/>
          <w:rtl w:val="0"/>
        </w:rPr>
        <w:t xml:space="preserve">Instructions: Download this document to your computer and save it (use “save as”), adding your name to the new file name before filling it out. Respond appropriately to the assignment prompts and save the document again before submitting to the Unit 1 Assignment Dropbox. To add space, simply touch the enter key on your computer as many times as needed.</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080"/>
          <w:tab w:val="left" w:leader="none" w:pos="7200"/>
        </w:tabs>
        <w:rPr>
          <w:rFonts w:ascii="Arial" w:cs="Arial" w:eastAsia="Arial" w:hAnsi="Arial"/>
          <w:b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080"/>
          <w:tab w:val="left" w:leader="none" w:pos="7200"/>
        </w:tabs>
        <w:rPr>
          <w:rFonts w:ascii="Arial" w:cs="Arial" w:eastAsia="Arial" w:hAnsi="Arial"/>
          <w:b w:val="1"/>
          <w:color w:val="000000"/>
        </w:rPr>
      </w:pPr>
      <w:r w:rsidDel="00000000" w:rsidR="00000000" w:rsidRPr="00000000">
        <w:rPr>
          <w:rFonts w:ascii="Arial" w:cs="Arial" w:eastAsia="Arial" w:hAnsi="Arial"/>
          <w:b w:val="1"/>
          <w:color w:val="000000"/>
          <w:rtl w:val="0"/>
        </w:rPr>
        <w:t xml:space="preserve">Full Name: </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080"/>
          <w:tab w:val="left" w:leader="none" w:pos="7200"/>
        </w:tabs>
        <w:rPr>
          <w:rFonts w:ascii="Arial" w:cs="Arial" w:eastAsia="Arial" w:hAnsi="Arial"/>
          <w:b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080"/>
          <w:tab w:val="left" w:leader="none" w:pos="7200"/>
        </w:tabs>
        <w:spacing w:after="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Two-Digit Section #:  </w:t>
      </w:r>
    </w:p>
    <w:p w:rsidR="00000000" w:rsidDel="00000000" w:rsidP="00000000" w:rsidRDefault="00000000" w:rsidRPr="00000000" w14:paraId="0000000B">
      <w:pPr>
        <w:tabs>
          <w:tab w:val="left" w:leader="none" w:pos="4320"/>
        </w:tabs>
        <w:rPr>
          <w:rFonts w:ascii="Arial" w:cs="Arial" w:eastAsia="Arial" w:hAnsi="Arial"/>
          <w:color w:val="000080"/>
        </w:rPr>
      </w:pPr>
      <w:r w:rsidDel="00000000" w:rsidR="00000000" w:rsidRPr="00000000">
        <w:rPr>
          <w:rFonts w:ascii="Arial" w:cs="Arial" w:eastAsia="Arial" w:hAnsi="Arial"/>
          <w:color w:val="000080"/>
          <w:rtl w:val="0"/>
        </w:rPr>
        <w:t xml:space="preserve">The name of this course is </w:t>
      </w:r>
      <w:r w:rsidDel="00000000" w:rsidR="00000000" w:rsidRPr="00000000">
        <w:rPr>
          <w:rFonts w:ascii="Arial" w:cs="Arial" w:eastAsia="Arial" w:hAnsi="Arial"/>
          <w:color w:val="000080"/>
          <w:rtl w:val="0"/>
        </w:rPr>
        <w:t xml:space="preserve">CS11</w:t>
      </w:r>
      <w:r w:rsidDel="00000000" w:rsidR="00000000" w:rsidRPr="00000000">
        <w:rPr>
          <w:rFonts w:ascii="Arial" w:cs="Arial" w:eastAsia="Arial" w:hAnsi="Arial"/>
          <w:color w:val="000080"/>
          <w:rtl w:val="0"/>
        </w:rPr>
        <w:t xml:space="preserve">4 Academic Strategies for the </w:t>
      </w:r>
      <w:r w:rsidDel="00000000" w:rsidR="00000000" w:rsidRPr="00000000">
        <w:rPr>
          <w:rFonts w:ascii="Arial" w:cs="Arial" w:eastAsia="Arial" w:hAnsi="Arial"/>
          <w:color w:val="000080"/>
          <w:rtl w:val="0"/>
        </w:rPr>
        <w:t xml:space="preserve">Information Technology</w:t>
      </w:r>
      <w:r w:rsidDel="00000000" w:rsidR="00000000" w:rsidRPr="00000000">
        <w:rPr>
          <w:rFonts w:ascii="Arial" w:cs="Arial" w:eastAsia="Arial" w:hAnsi="Arial"/>
          <w:color w:val="000080"/>
          <w:rtl w:val="0"/>
        </w:rPr>
        <w:t xml:space="preserve"> Professional. There are several sections for this same course with different students enrolled in each section. Each section is designated with two numbers and/or letters following the course number:  CS114-XX</w:t>
      </w:r>
    </w:p>
    <w:p w:rsidR="00000000" w:rsidDel="00000000" w:rsidP="00000000" w:rsidRDefault="00000000" w:rsidRPr="00000000" w14:paraId="0000000C">
      <w:pPr>
        <w:tabs>
          <w:tab w:val="left" w:leader="none" w:pos="4320"/>
        </w:tabs>
        <w:rPr>
          <w:rFonts w:ascii="Arial" w:cs="Arial" w:eastAsia="Arial" w:hAnsi="Arial"/>
          <w:b w:val="1"/>
          <w:color w:val="000080"/>
        </w:rPr>
      </w:pPr>
      <w:r w:rsidDel="00000000" w:rsidR="00000000" w:rsidRPr="00000000">
        <w:rPr>
          <w:rtl w:val="0"/>
        </w:rPr>
      </w:r>
    </w:p>
    <w:p w:rsidR="00000000" w:rsidDel="00000000" w:rsidP="00000000" w:rsidRDefault="00000000" w:rsidRPr="00000000" w14:paraId="0000000D">
      <w:pPr>
        <w:tabs>
          <w:tab w:val="left" w:leader="none" w:pos="4320"/>
        </w:tabs>
        <w:rPr>
          <w:rFonts w:ascii="Arial" w:cs="Arial" w:eastAsia="Arial" w:hAnsi="Arial"/>
          <w:b w:val="1"/>
          <w:color w:val="000080"/>
        </w:rPr>
      </w:pPr>
      <w:r w:rsidDel="00000000" w:rsidR="00000000" w:rsidRPr="00000000">
        <w:rPr>
          <w:rFonts w:ascii="Arial" w:cs="Arial" w:eastAsia="Arial" w:hAnsi="Arial"/>
          <w:b w:val="1"/>
          <w:color w:val="000080"/>
          <w:rtl w:val="0"/>
        </w:rPr>
        <w:t xml:space="preserve">What is the specific section of the course you are enrolled in? </w:t>
      </w:r>
    </w:p>
    <w:p w:rsidR="00000000" w:rsidDel="00000000" w:rsidP="00000000" w:rsidRDefault="00000000" w:rsidRPr="00000000" w14:paraId="0000000E">
      <w:pPr>
        <w:tabs>
          <w:tab w:val="left" w:leader="none" w:pos="4320"/>
        </w:tabs>
        <w:ind w:left="720" w:firstLine="0"/>
        <w:rPr>
          <w:rFonts w:ascii="Arial" w:cs="Arial" w:eastAsia="Arial" w:hAnsi="Arial"/>
          <w:i w:val="1"/>
        </w:rPr>
      </w:pPr>
      <w:r w:rsidDel="00000000" w:rsidR="00000000" w:rsidRPr="00000000">
        <w:rPr>
          <w:rtl w:val="0"/>
        </w:rPr>
      </w:r>
    </w:p>
    <w:p w:rsidR="00000000" w:rsidDel="00000000" w:rsidP="00000000" w:rsidRDefault="00000000" w:rsidRPr="00000000" w14:paraId="0000000F">
      <w:pPr>
        <w:tabs>
          <w:tab w:val="left" w:leader="none" w:pos="4320"/>
        </w:tabs>
        <w:rPr>
          <w:rFonts w:ascii="Arial" w:cs="Arial" w:eastAsia="Arial" w:hAnsi="Arial"/>
        </w:rPr>
      </w:pPr>
      <w:r w:rsidDel="00000000" w:rsidR="00000000" w:rsidRPr="00000000">
        <w:rPr>
          <w:rFonts w:ascii="Arial" w:cs="Arial" w:eastAsia="Arial" w:hAnsi="Arial"/>
          <w:i w:val="1"/>
          <w:rtl w:val="0"/>
        </w:rPr>
        <w:t xml:space="preserve">Hint: Your complete course name includes </w:t>
      </w:r>
      <w:r w:rsidDel="00000000" w:rsidR="00000000" w:rsidRPr="00000000">
        <w:rPr>
          <w:rFonts w:ascii="Arial" w:cs="Arial" w:eastAsia="Arial" w:hAnsi="Arial"/>
          <w:b w:val="1"/>
          <w:i w:val="1"/>
          <w:rtl w:val="0"/>
        </w:rPr>
        <w:t xml:space="preserve">CS11</w:t>
      </w:r>
      <w:r w:rsidDel="00000000" w:rsidR="00000000" w:rsidRPr="00000000">
        <w:rPr>
          <w:rFonts w:ascii="Arial" w:cs="Arial" w:eastAsia="Arial" w:hAnsi="Arial"/>
          <w:b w:val="1"/>
          <w:i w:val="1"/>
          <w:rtl w:val="0"/>
        </w:rPr>
        <w:t xml:space="preserve">4</w:t>
      </w:r>
      <w:r w:rsidDel="00000000" w:rsidR="00000000" w:rsidRPr="00000000">
        <w:rPr>
          <w:rFonts w:ascii="Arial" w:cs="Arial" w:eastAsia="Arial" w:hAnsi="Arial"/>
          <w:i w:val="1"/>
          <w:rtl w:val="0"/>
        </w:rPr>
        <w:t xml:space="preserve"> and the two numbers and/or letters that immediately follow (the two-digit section number). This information can be found in your </w:t>
      </w:r>
      <w:r w:rsidDel="00000000" w:rsidR="00000000" w:rsidRPr="00000000">
        <w:rPr>
          <w:rFonts w:ascii="Arial" w:cs="Arial" w:eastAsia="Arial" w:hAnsi="Arial"/>
          <w:b w:val="1"/>
          <w:rtl w:val="0"/>
        </w:rPr>
        <w:t xml:space="preserve">Current Classes</w:t>
      </w:r>
      <w:r w:rsidDel="00000000" w:rsidR="00000000" w:rsidRPr="00000000">
        <w:rPr>
          <w:rFonts w:ascii="Arial" w:cs="Arial" w:eastAsia="Arial" w:hAnsi="Arial"/>
          <w:rtl w:val="0"/>
        </w:rPr>
        <w:t xml:space="preserve"> area on your main </w:t>
      </w:r>
      <w:r w:rsidDel="00000000" w:rsidR="00000000" w:rsidRPr="00000000">
        <w:rPr>
          <w:rFonts w:ascii="Arial" w:cs="Arial" w:eastAsia="Arial" w:hAnsi="Arial"/>
          <w:b w:val="1"/>
          <w:rtl w:val="0"/>
        </w:rPr>
        <w:t xml:space="preserve">Purdue Global Campus </w:t>
      </w:r>
      <w:r w:rsidDel="00000000" w:rsidR="00000000" w:rsidRPr="00000000">
        <w:rPr>
          <w:rFonts w:ascii="Arial" w:cs="Arial" w:eastAsia="Arial" w:hAnsi="Arial"/>
          <w:rtl w:val="0"/>
        </w:rPr>
        <w:t xml:space="preserve">page. Example: </w:t>
      </w:r>
      <w:r w:rsidDel="00000000" w:rsidR="00000000" w:rsidRPr="00000000">
        <w:rPr>
          <w:rFonts w:ascii="Arial" w:cs="Arial" w:eastAsia="Arial" w:hAnsi="Arial"/>
          <w:rtl w:val="0"/>
        </w:rPr>
        <w:t xml:space="preserve">CS11</w:t>
      </w:r>
      <w:r w:rsidDel="00000000" w:rsidR="00000000" w:rsidRPr="00000000">
        <w:rPr>
          <w:rFonts w:ascii="Arial" w:cs="Arial" w:eastAsia="Arial" w:hAnsi="Arial"/>
          <w:rtl w:val="0"/>
        </w:rPr>
        <w:t xml:space="preserve">4-99.</w:t>
      </w:r>
    </w:p>
    <w:p w:rsidR="00000000" w:rsidDel="00000000" w:rsidP="00000000" w:rsidRDefault="00000000" w:rsidRPr="00000000" w14:paraId="00000010">
      <w:pPr>
        <w:tabs>
          <w:tab w:val="left" w:leader="none" w:pos="4320"/>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2880"/>
          <w:tab w:val="left" w:leader="none" w:pos="4320"/>
        </w:tabs>
        <w:ind w:left="270" w:hanging="270"/>
        <w:rPr>
          <w:rFonts w:ascii="Arial" w:cs="Arial" w:eastAsia="Arial" w:hAnsi="Arial"/>
          <w:color w:val="000000"/>
        </w:rPr>
      </w:pPr>
      <w:r w:rsidDel="00000000" w:rsidR="00000000" w:rsidRPr="00000000">
        <w:rPr>
          <w:rFonts w:ascii="Arial" w:cs="Arial" w:eastAsia="Arial" w:hAnsi="Arial"/>
          <w:color w:val="000000"/>
          <w:rtl w:val="0"/>
        </w:rPr>
        <w:t xml:space="preserve"> List your two-digit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ourse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ection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umber: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880"/>
          <w:tab w:val="left" w:leader="none" w:pos="4320"/>
        </w:tabs>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ind w:left="2520" w:hanging="2520"/>
        <w:rPr>
          <w:rFonts w:ascii="Arial" w:cs="Arial" w:eastAsia="Arial" w:hAnsi="Arial"/>
          <w:b w:val="1"/>
        </w:rPr>
      </w:pPr>
      <w:r w:rsidDel="00000000" w:rsidR="00000000" w:rsidRPr="00000000">
        <w:rPr>
          <w:rFonts w:ascii="Arial" w:cs="Arial" w:eastAsia="Arial" w:hAnsi="Arial"/>
          <w:b w:val="1"/>
          <w:color w:val="000080"/>
          <w:rtl w:val="0"/>
        </w:rPr>
        <w:t xml:space="preserve">Course Table of Contents area </w:t>
      </w:r>
      <w:r w:rsidDel="00000000" w:rsidR="00000000" w:rsidRPr="00000000">
        <w:rPr>
          <w:rFonts w:ascii="Arial" w:cs="Arial" w:eastAsia="Arial" w:hAnsi="Arial"/>
          <w:b w:val="1"/>
          <w:rtl w:val="0"/>
        </w:rPr>
        <w:tab/>
      </w:r>
    </w:p>
    <w:p w:rsidR="00000000" w:rsidDel="00000000" w:rsidP="00000000" w:rsidRDefault="00000000" w:rsidRPr="00000000" w14:paraId="00000014">
      <w:pPr>
        <w:ind w:left="540" w:hanging="540"/>
        <w:rPr>
          <w:rFonts w:ascii="Arial" w:cs="Arial" w:eastAsia="Arial" w:hAnsi="Arial"/>
        </w:rPr>
      </w:pPr>
      <w:r w:rsidDel="00000000" w:rsidR="00000000" w:rsidRPr="00000000">
        <w:rPr>
          <w:rFonts w:ascii="Arial" w:cs="Arial" w:eastAsia="Arial" w:hAnsi="Arial"/>
          <w:i w:val="1"/>
          <w:rtl w:val="0"/>
        </w:rPr>
        <w:t xml:space="preserve">Hint: Look in the upper, far left-hand corner of your main classroom area and select the Content item.</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ind w:left="720" w:firstLine="0"/>
        <w:rPr>
          <w:rFonts w:ascii="Arial" w:cs="Arial" w:eastAsia="Arial" w:hAnsi="Arial"/>
        </w:rPr>
      </w:pPr>
      <w:r w:rsidDel="00000000" w:rsidR="00000000" w:rsidRPr="00000000">
        <w:rPr>
          <w:rFonts w:ascii="Arial" w:cs="Arial" w:eastAsia="Arial" w:hAnsi="Arial"/>
          <w:rtl w:val="0"/>
        </w:rPr>
        <w:t xml:space="preserve">Select the course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Table of Contents </w:t>
      </w:r>
      <w:r w:rsidDel="00000000" w:rsidR="00000000" w:rsidRPr="00000000">
        <w:rPr>
          <w:rFonts w:ascii="Arial" w:cs="Arial" w:eastAsia="Arial" w:hAnsi="Arial"/>
          <w:rtl w:val="0"/>
        </w:rPr>
        <w:t xml:space="preserve">item to view the complete list of content items located in this area and then list the one content item you would select if you wanted to review course information, description, learning outcomes, materials, grading criteria and policies. </w:t>
      </w:r>
    </w:p>
    <w:p w:rsidR="00000000" w:rsidDel="00000000" w:rsidP="00000000" w:rsidRDefault="00000000" w:rsidRPr="00000000" w14:paraId="00000017">
      <w:pPr>
        <w:rPr>
          <w:rFonts w:ascii="Arial" w:cs="Arial" w:eastAsia="Arial" w:hAnsi="Arial"/>
          <w:b w:val="1"/>
          <w:color w:val="000080"/>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color w:val="000080"/>
          <w:rtl w:val="0"/>
        </w:rPr>
        <w:t xml:space="preserve"> </w:t>
      </w:r>
    </w:p>
    <w:p w:rsidR="00000000" w:rsidDel="00000000" w:rsidP="00000000" w:rsidRDefault="00000000" w:rsidRPr="00000000" w14:paraId="00000018">
      <w:pPr>
        <w:ind w:left="2160" w:hanging="2160"/>
        <w:rPr>
          <w:rFonts w:ascii="Arial" w:cs="Arial" w:eastAsia="Arial" w:hAnsi="Arial"/>
          <w:b w:val="1"/>
          <w:color w:val="000080"/>
        </w:rPr>
      </w:pPr>
      <w:r w:rsidDel="00000000" w:rsidR="00000000" w:rsidRPr="00000000">
        <w:rPr>
          <w:rtl w:val="0"/>
        </w:rPr>
      </w:r>
    </w:p>
    <w:p w:rsidR="00000000" w:rsidDel="00000000" w:rsidP="00000000" w:rsidRDefault="00000000" w:rsidRPr="00000000" w14:paraId="00000019">
      <w:pPr>
        <w:ind w:left="2160" w:hanging="2160"/>
        <w:rPr>
          <w:rFonts w:ascii="Arial" w:cs="Arial" w:eastAsia="Arial" w:hAnsi="Arial"/>
          <w:b w:val="1"/>
        </w:rPr>
      </w:pPr>
      <w:r w:rsidDel="00000000" w:rsidR="00000000" w:rsidRPr="00000000">
        <w:rPr>
          <w:rFonts w:ascii="Arial" w:cs="Arial" w:eastAsia="Arial" w:hAnsi="Arial"/>
          <w:b w:val="1"/>
          <w:color w:val="000080"/>
          <w:rtl w:val="0"/>
        </w:rPr>
        <w:t xml:space="preserve">Academic Tools</w:t>
      </w:r>
      <w:r w:rsidDel="00000000" w:rsidR="00000000" w:rsidRPr="00000000">
        <w:rPr>
          <w:rFonts w:ascii="Arial" w:cs="Arial" w:eastAsia="Arial" w:hAnsi="Arial"/>
          <w:b w:val="1"/>
          <w:rtl w:val="0"/>
        </w:rPr>
        <w:tab/>
      </w:r>
    </w:p>
    <w:p w:rsidR="00000000" w:rsidDel="00000000" w:rsidP="00000000" w:rsidRDefault="00000000" w:rsidRPr="00000000" w14:paraId="0000001A">
      <w:pPr>
        <w:ind w:left="540" w:hanging="540"/>
        <w:rPr>
          <w:rFonts w:ascii="Arial" w:cs="Arial" w:eastAsia="Arial" w:hAnsi="Arial"/>
        </w:rPr>
      </w:pPr>
      <w:r w:rsidDel="00000000" w:rsidR="00000000" w:rsidRPr="00000000">
        <w:rPr>
          <w:rFonts w:ascii="Arial" w:cs="Arial" w:eastAsia="Arial" w:hAnsi="Arial"/>
          <w:i w:val="1"/>
          <w:rtl w:val="0"/>
        </w:rPr>
        <w:t xml:space="preserve">Hint: Select the Table of Contents at the </w:t>
      </w:r>
      <w:r w:rsidDel="00000000" w:rsidR="00000000" w:rsidRPr="00000000">
        <w:rPr>
          <w:rFonts w:ascii="Arial" w:cs="Arial" w:eastAsia="Arial" w:hAnsi="Arial"/>
          <w:b w:val="1"/>
          <w:i w:val="1"/>
          <w:rtl w:val="0"/>
        </w:rPr>
        <w:t xml:space="preserve">top</w:t>
      </w:r>
      <w:r w:rsidDel="00000000" w:rsidR="00000000" w:rsidRPr="00000000">
        <w:rPr>
          <w:rFonts w:ascii="Arial" w:cs="Arial" w:eastAsia="Arial" w:hAnsi="Arial"/>
          <w:i w:val="1"/>
          <w:rtl w:val="0"/>
        </w:rPr>
        <w:t xml:space="preserve"> of the page in order to locate this important item.</w:t>
      </w: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ind w:left="90" w:firstLine="0"/>
        <w:rPr>
          <w:rFonts w:ascii="Arial" w:cs="Arial" w:eastAsia="Arial" w:hAnsi="Arial"/>
          <w:color w:val="222222"/>
          <w:highlight w:val="white"/>
        </w:rPr>
      </w:pPr>
      <w:r w:rsidDel="00000000" w:rsidR="00000000" w:rsidRPr="00000000">
        <w:rPr>
          <w:rFonts w:ascii="Arial" w:cs="Arial" w:eastAsia="Arial" w:hAnsi="Arial"/>
          <w:highlight w:val="white"/>
          <w:rtl w:val="0"/>
        </w:rPr>
        <w:t xml:space="preserve">Select the</w:t>
      </w:r>
      <w:r w:rsidDel="00000000" w:rsidR="00000000" w:rsidRPr="00000000">
        <w:rPr>
          <w:rFonts w:ascii="Arial" w:cs="Arial" w:eastAsia="Arial" w:hAnsi="Arial"/>
          <w:color w:val="ff0000"/>
          <w:highlight w:val="white"/>
          <w:rtl w:val="0"/>
        </w:rPr>
        <w:t xml:space="preserve"> </w:t>
      </w:r>
      <w:r w:rsidDel="00000000" w:rsidR="00000000" w:rsidRPr="00000000">
        <w:rPr>
          <w:rFonts w:ascii="Arial" w:cs="Arial" w:eastAsia="Arial" w:hAnsi="Arial"/>
          <w:b w:val="1"/>
          <w:highlight w:val="white"/>
          <w:rtl w:val="0"/>
        </w:rPr>
        <w:t xml:space="preserve">Academic Tools </w:t>
      </w:r>
      <w:r w:rsidDel="00000000" w:rsidR="00000000" w:rsidRPr="00000000">
        <w:rPr>
          <w:rFonts w:ascii="Arial" w:cs="Arial" w:eastAsia="Arial" w:hAnsi="Arial"/>
          <w:color w:val="222222"/>
          <w:highlight w:val="white"/>
          <w:rtl w:val="0"/>
        </w:rPr>
        <w:t xml:space="preserve">item and list the first two important resources listed in this area.</w:t>
      </w:r>
    </w:p>
    <w:p w:rsidR="00000000" w:rsidDel="00000000" w:rsidP="00000000" w:rsidRDefault="00000000" w:rsidRPr="00000000" w14:paraId="0000001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3.</w:t>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4.</w:t>
      </w:r>
    </w:p>
    <w:p w:rsidR="00000000" w:rsidDel="00000000" w:rsidP="00000000" w:rsidRDefault="00000000" w:rsidRPr="00000000" w14:paraId="0000002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2">
      <w:pPr>
        <w:ind w:left="720" w:firstLine="0"/>
        <w:rPr>
          <w:rFonts w:ascii="Arial" w:cs="Arial" w:eastAsia="Arial" w:hAnsi="Arial"/>
          <w:b w:val="1"/>
          <w:color w:val="000080"/>
        </w:rPr>
      </w:pPr>
      <w:r w:rsidDel="00000000" w:rsidR="00000000" w:rsidRPr="00000000">
        <w:rPr>
          <w:rtl w:val="0"/>
        </w:rPr>
      </w:r>
    </w:p>
    <w:p w:rsidR="00000000" w:rsidDel="00000000" w:rsidP="00000000" w:rsidRDefault="00000000" w:rsidRPr="00000000" w14:paraId="00000023">
      <w:pPr>
        <w:tabs>
          <w:tab w:val="left" w:leader="none" w:pos="4320"/>
        </w:tabs>
        <w:ind w:left="1980" w:hanging="1980"/>
        <w:rPr>
          <w:rFonts w:ascii="Arial" w:cs="Arial" w:eastAsia="Arial" w:hAnsi="Arial"/>
          <w:b w:val="1"/>
          <w:color w:val="000080"/>
        </w:rPr>
      </w:pPr>
      <w:r w:rsidDel="00000000" w:rsidR="00000000" w:rsidRPr="00000000">
        <w:rPr>
          <w:rFonts w:ascii="Arial" w:cs="Arial" w:eastAsia="Arial" w:hAnsi="Arial"/>
          <w:b w:val="1"/>
          <w:color w:val="000080"/>
          <w:rtl w:val="0"/>
        </w:rPr>
        <w:t xml:space="preserve">My Instructor</w:t>
      </w:r>
    </w:p>
    <w:p w:rsidR="00000000" w:rsidDel="00000000" w:rsidP="00000000" w:rsidRDefault="00000000" w:rsidRPr="00000000" w14:paraId="00000024">
      <w:pPr>
        <w:tabs>
          <w:tab w:val="left" w:leader="none" w:pos="4320"/>
        </w:tabs>
        <w:rPr>
          <w:rFonts w:ascii="Arial" w:cs="Arial" w:eastAsia="Arial" w:hAnsi="Arial"/>
        </w:rPr>
      </w:pPr>
      <w:r w:rsidDel="00000000" w:rsidR="00000000" w:rsidRPr="00000000">
        <w:rPr>
          <w:rtl w:val="0"/>
        </w:rPr>
      </w:r>
    </w:p>
    <w:p w:rsidR="00000000" w:rsidDel="00000000" w:rsidP="00000000" w:rsidRDefault="00000000" w:rsidRPr="00000000" w14:paraId="00000025">
      <w:pPr>
        <w:tabs>
          <w:tab w:val="left" w:leader="none" w:pos="4320"/>
        </w:tabs>
        <w:rPr>
          <w:rFonts w:ascii="Arial" w:cs="Arial" w:eastAsia="Arial" w:hAnsi="Arial"/>
        </w:rPr>
      </w:pP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rtl w:val="0"/>
        </w:rPr>
        <w:t xml:space="preserve"> Instructor’s name:</w:t>
        <w:tab/>
      </w:r>
    </w:p>
    <w:p w:rsidR="00000000" w:rsidDel="00000000" w:rsidP="00000000" w:rsidRDefault="00000000" w:rsidRPr="00000000" w14:paraId="00000026">
      <w:pPr>
        <w:tabs>
          <w:tab w:val="left" w:leader="none" w:pos="4320"/>
        </w:tabs>
        <w:spacing w:after="240" w:lineRule="auto"/>
        <w:rPr>
          <w:rFonts w:ascii="Arial" w:cs="Arial" w:eastAsia="Arial" w:hAnsi="Arial"/>
          <w:b w:val="1"/>
          <w:color w:val="000080"/>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rtl w:val="0"/>
        </w:rPr>
        <w:t xml:space="preserve"> Instructor’s e-mail address:</w:t>
      </w:r>
      <w:r w:rsidDel="00000000" w:rsidR="00000000" w:rsidRPr="00000000">
        <w:rPr>
          <w:rFonts w:ascii="Arial" w:cs="Arial" w:eastAsia="Arial" w:hAnsi="Arial"/>
          <w:b w:val="1"/>
          <w:color w:val="000080"/>
          <w:rtl w:val="0"/>
        </w:rPr>
        <w:t xml:space="preserve"> </w:t>
      </w:r>
    </w:p>
    <w:p w:rsidR="00000000" w:rsidDel="00000000" w:rsidP="00000000" w:rsidRDefault="00000000" w:rsidRPr="00000000" w14:paraId="00000027">
      <w:pPr>
        <w:tabs>
          <w:tab w:val="left" w:leader="none" w:pos="1350"/>
        </w:tabs>
        <w:rPr>
          <w:rFonts w:ascii="Arial" w:cs="Arial" w:eastAsia="Arial" w:hAnsi="Arial"/>
          <w:i w:val="1"/>
        </w:rPr>
      </w:pPr>
      <w:r w:rsidDel="00000000" w:rsidR="00000000" w:rsidRPr="00000000">
        <w:rPr>
          <w:rFonts w:ascii="Arial" w:cs="Arial" w:eastAsia="Arial" w:hAnsi="Arial"/>
          <w:b w:val="1"/>
          <w:color w:val="000080"/>
          <w:rtl w:val="0"/>
        </w:rPr>
        <w:t xml:space="preserve">Seminars</w:t>
      </w:r>
      <w:r w:rsidDel="00000000" w:rsidR="00000000" w:rsidRPr="00000000">
        <w:rPr>
          <w:rFonts w:ascii="Arial" w:cs="Arial" w:eastAsia="Arial" w:hAnsi="Arial"/>
          <w:rtl w:val="0"/>
        </w:rPr>
        <w:t xml:space="preserve"> </w:t>
        <w:tab/>
      </w:r>
      <w:r w:rsidDel="00000000" w:rsidR="00000000" w:rsidRPr="00000000">
        <w:rPr>
          <w:rFonts w:ascii="Arial" w:cs="Arial" w:eastAsia="Arial" w:hAnsi="Arial"/>
          <w:i w:val="1"/>
          <w:rtl w:val="0"/>
        </w:rPr>
        <w:t xml:space="preserve">Hint: Look in your </w:t>
      </w:r>
      <w:r w:rsidDel="00000000" w:rsidR="00000000" w:rsidRPr="00000000">
        <w:rPr>
          <w:rFonts w:ascii="Arial" w:cs="Arial" w:eastAsia="Arial" w:hAnsi="Arial"/>
          <w:b w:val="1"/>
          <w:i w:val="1"/>
          <w:rtl w:val="0"/>
        </w:rPr>
        <w:t xml:space="preserve">Current Classes</w:t>
      </w:r>
      <w:r w:rsidDel="00000000" w:rsidR="00000000" w:rsidRPr="00000000">
        <w:rPr>
          <w:rFonts w:ascii="Arial" w:cs="Arial" w:eastAsia="Arial" w:hAnsi="Arial"/>
          <w:i w:val="1"/>
          <w:rtl w:val="0"/>
        </w:rPr>
        <w:t xml:space="preserve"> area on your main</w:t>
      </w:r>
      <w:r w:rsidDel="00000000" w:rsidR="00000000" w:rsidRPr="00000000">
        <w:rPr>
          <w:rFonts w:ascii="Arial" w:cs="Arial" w:eastAsia="Arial" w:hAnsi="Arial"/>
          <w:b w:val="1"/>
          <w:i w:val="1"/>
          <w:rtl w:val="0"/>
        </w:rPr>
        <w:t xml:space="preserve"> Purdue Global Campus</w:t>
      </w:r>
      <w:r w:rsidDel="00000000" w:rsidR="00000000" w:rsidRPr="00000000">
        <w:rPr>
          <w:rFonts w:ascii="Arial" w:cs="Arial" w:eastAsia="Arial" w:hAnsi="Arial"/>
          <w:i w:val="1"/>
          <w:rtl w:val="0"/>
        </w:rPr>
        <w:t xml:space="preserve"> page. </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My Seminar for this course is scheduled for the following day and time:</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tabs>
          <w:tab w:val="left" w:leader="none" w:pos="3960"/>
        </w:tabs>
        <w:rPr>
          <w:rFonts w:ascii="Arial" w:cs="Arial" w:eastAsia="Arial" w:hAnsi="Arial"/>
        </w:rPr>
      </w:pP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rtl w:val="0"/>
        </w:rPr>
        <w:t xml:space="preserve"> Time (Eastern Standard Time):</w:t>
        <w:tab/>
      </w:r>
    </w:p>
    <w:p w:rsidR="00000000" w:rsidDel="00000000" w:rsidP="00000000" w:rsidRDefault="00000000" w:rsidRPr="00000000" w14:paraId="0000002C">
      <w:pPr>
        <w:tabs>
          <w:tab w:val="left" w:leader="none" w:pos="3960"/>
        </w:tabs>
        <w:rPr>
          <w:rFonts w:ascii="Arial" w:cs="Arial" w:eastAsia="Arial" w:hAnsi="Arial"/>
        </w:rPr>
      </w:pPr>
      <w:r w:rsidDel="00000000" w:rsidR="00000000" w:rsidRPr="00000000">
        <w:rPr>
          <w:rtl w:val="0"/>
        </w:rPr>
      </w:r>
    </w:p>
    <w:p w:rsidR="00000000" w:rsidDel="00000000" w:rsidP="00000000" w:rsidRDefault="00000000" w:rsidRPr="00000000" w14:paraId="0000002D">
      <w:pPr>
        <w:tabs>
          <w:tab w:val="left" w:leader="none" w:pos="3960"/>
        </w:tabs>
        <w:spacing w:after="480" w:lineRule="auto"/>
        <w:rPr>
          <w:rFonts w:ascii="Arial" w:cs="Arial" w:eastAsia="Arial" w:hAnsi="Arial"/>
          <w:b w:val="1"/>
        </w:rPr>
      </w:pP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rtl w:val="0"/>
        </w:rPr>
        <w:t xml:space="preserve"> On (day of the week):</w:t>
      </w:r>
      <w:r w:rsidDel="00000000" w:rsidR="00000000" w:rsidRPr="00000000">
        <w:rPr>
          <w:rFonts w:ascii="Arial" w:cs="Arial" w:eastAsia="Arial" w:hAnsi="Arial"/>
          <w:b w:val="1"/>
          <w:rtl w:val="0"/>
        </w:rPr>
        <w:t xml:space="preserve"> </w:t>
      </w:r>
    </w:p>
    <w:p w:rsidR="00000000" w:rsidDel="00000000" w:rsidP="00000000" w:rsidRDefault="00000000" w:rsidRPr="00000000" w14:paraId="0000002E">
      <w:pPr>
        <w:tabs>
          <w:tab w:val="left" w:leader="none" w:pos="1800"/>
        </w:tabs>
        <w:rPr>
          <w:rFonts w:ascii="Arial" w:cs="Arial" w:eastAsia="Arial" w:hAnsi="Arial"/>
        </w:rPr>
      </w:pPr>
      <w:r w:rsidDel="00000000" w:rsidR="00000000" w:rsidRPr="00000000">
        <w:rPr>
          <w:rFonts w:ascii="Arial" w:cs="Arial" w:eastAsia="Arial" w:hAnsi="Arial"/>
          <w:b w:val="1"/>
          <w:color w:val="000080"/>
          <w:rtl w:val="0"/>
        </w:rPr>
        <w:t xml:space="preserve">Discussions: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Carefully review the Discussion Board rubric and note that your grade will be based on five criteria (expectations). For example, one expectation is that you are to post your main response by Saturday in order to receive maximum credit. </w:t>
      </w:r>
    </w:p>
    <w:p w:rsidR="00000000" w:rsidDel="00000000" w:rsidP="00000000" w:rsidRDefault="00000000" w:rsidRPr="00000000" w14:paraId="0000002F">
      <w:pPr>
        <w:tabs>
          <w:tab w:val="left" w:leader="none" w:pos="1800"/>
        </w:tabs>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leader="none" w:pos="1800"/>
        </w:tabs>
        <w:rPr>
          <w:rFonts w:ascii="Arial" w:cs="Arial" w:eastAsia="Arial" w:hAnsi="Arial"/>
        </w:rPr>
      </w:pPr>
      <w:r w:rsidDel="00000000" w:rsidR="00000000" w:rsidRPr="00000000">
        <w:rPr>
          <w:rFonts w:ascii="Arial" w:cs="Arial" w:eastAsia="Arial" w:hAnsi="Arial"/>
          <w:rtl w:val="0"/>
        </w:rPr>
        <w:t xml:space="preserve">According to the rubric, on how many different days during the unit should you be posting to the Discussion Board in order to earn maximum points?</w:t>
      </w:r>
    </w:p>
    <w:p w:rsidR="00000000" w:rsidDel="00000000" w:rsidP="00000000" w:rsidRDefault="00000000" w:rsidRPr="00000000" w14:paraId="00000031">
      <w:pPr>
        <w:tabs>
          <w:tab w:val="left" w:leader="none" w:pos="1800"/>
        </w:tabs>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1800"/>
        </w:tabs>
        <w:rPr>
          <w:rFonts w:ascii="Arial" w:cs="Arial" w:eastAsia="Arial" w:hAnsi="Arial"/>
          <w:b w:val="1"/>
        </w:rPr>
      </w:pPr>
      <w:r w:rsidDel="00000000" w:rsidR="00000000" w:rsidRPr="00000000">
        <w:rPr>
          <w:rFonts w:ascii="Arial" w:cs="Arial" w:eastAsia="Arial" w:hAnsi="Arial"/>
          <w:b w:val="1"/>
          <w:rtl w:val="0"/>
        </w:rPr>
        <w:t xml:space="preserve">9.</w:t>
      </w:r>
    </w:p>
    <w:p w:rsidR="00000000" w:rsidDel="00000000" w:rsidP="00000000" w:rsidRDefault="00000000" w:rsidRPr="00000000" w14:paraId="00000033">
      <w:pPr>
        <w:tabs>
          <w:tab w:val="left" w:leader="none" w:pos="1800"/>
        </w:tabs>
        <w:rPr>
          <w:rFonts w:ascii="Arial" w:cs="Arial" w:eastAsia="Arial" w:hAnsi="Arial"/>
        </w:rPr>
      </w:pPr>
      <w:r w:rsidDel="00000000" w:rsidR="00000000" w:rsidRPr="00000000">
        <w:rPr>
          <w:rtl w:val="0"/>
        </w:rPr>
      </w:r>
    </w:p>
    <w:p w:rsidR="00000000" w:rsidDel="00000000" w:rsidP="00000000" w:rsidRDefault="00000000" w:rsidRPr="00000000" w14:paraId="00000034">
      <w:pPr>
        <w:tabs>
          <w:tab w:val="left" w:leader="none" w:pos="1800"/>
        </w:tabs>
        <w:rPr>
          <w:rFonts w:ascii="Arial" w:cs="Arial" w:eastAsia="Arial" w:hAnsi="Arial"/>
        </w:rPr>
      </w:pPr>
      <w:r w:rsidDel="00000000" w:rsidR="00000000" w:rsidRPr="00000000">
        <w:rPr>
          <w:rFonts w:ascii="Arial" w:cs="Arial" w:eastAsia="Arial" w:hAnsi="Arial"/>
          <w:rtl w:val="0"/>
        </w:rPr>
        <w:t xml:space="preserve">According to the rubric, how many additional comments to classmates should you be posting to the Discussion Board in order to earn maximum points?</w:t>
      </w:r>
    </w:p>
    <w:p w:rsidR="00000000" w:rsidDel="00000000" w:rsidP="00000000" w:rsidRDefault="00000000" w:rsidRPr="00000000" w14:paraId="0000003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6">
      <w:pPr>
        <w:pBdr>
          <w:bottom w:color="000000" w:space="9" w:sz="6" w:val="single"/>
        </w:pBdr>
        <w:rPr>
          <w:rFonts w:ascii="Arial" w:cs="Arial" w:eastAsia="Arial" w:hAnsi="Arial"/>
          <w:color w:val="0000ff"/>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037">
      <w:pPr>
        <w:tabs>
          <w:tab w:val="left" w:leader="none" w:pos="1680"/>
        </w:tabs>
        <w:rPr>
          <w:rFonts w:ascii="Arial" w:cs="Arial" w:eastAsia="Arial" w:hAnsi="Arial"/>
          <w:b w:val="1"/>
          <w:color w:val="000080"/>
        </w:rPr>
      </w:pPr>
      <w:r w:rsidDel="00000000" w:rsidR="00000000" w:rsidRPr="00000000">
        <w:rPr>
          <w:rtl w:val="0"/>
        </w:rPr>
      </w:r>
    </w:p>
    <w:p w:rsidR="00000000" w:rsidDel="00000000" w:rsidP="00000000" w:rsidRDefault="00000000" w:rsidRPr="00000000" w14:paraId="00000038">
      <w:pPr>
        <w:tabs>
          <w:tab w:val="left" w:leader="none" w:pos="1680"/>
        </w:tabs>
        <w:rPr>
          <w:rFonts w:ascii="Arial" w:cs="Arial" w:eastAsia="Arial" w:hAnsi="Arial"/>
          <w:b w:val="1"/>
          <w:color w:val="000080"/>
        </w:rPr>
      </w:pPr>
      <w:r w:rsidDel="00000000" w:rsidR="00000000" w:rsidRPr="00000000">
        <w:rPr>
          <w:rFonts w:ascii="Arial" w:cs="Arial" w:eastAsia="Arial" w:hAnsi="Arial"/>
          <w:b w:val="1"/>
          <w:color w:val="000080"/>
          <w:rtl w:val="0"/>
        </w:rPr>
        <w:t xml:space="preserve">Late Policy </w:t>
      </w:r>
      <w:r w:rsidDel="00000000" w:rsidR="00000000" w:rsidRPr="00000000">
        <w:rPr>
          <w:rFonts w:ascii="Arial" w:cs="Arial" w:eastAsia="Arial" w:hAnsi="Arial"/>
          <w:b w:val="1"/>
          <w:rtl w:val="0"/>
        </w:rPr>
        <w:t xml:space="preserve">Hint</w:t>
      </w:r>
      <w:r w:rsidDel="00000000" w:rsidR="00000000" w:rsidRPr="00000000">
        <w:rPr>
          <w:rFonts w:ascii="Arial" w:cs="Arial" w:eastAsia="Arial" w:hAnsi="Arial"/>
          <w:i w:val="1"/>
          <w:rtl w:val="0"/>
        </w:rPr>
        <w:t xml:space="preserve">: Look in the course </w:t>
      </w:r>
      <w:r w:rsidDel="00000000" w:rsidR="00000000" w:rsidRPr="00000000">
        <w:rPr>
          <w:rFonts w:ascii="Arial" w:cs="Arial" w:eastAsia="Arial" w:hAnsi="Arial"/>
          <w:b w:val="1"/>
          <w:i w:val="1"/>
          <w:rtl w:val="0"/>
        </w:rPr>
        <w:t xml:space="preserve">Syllabus</w:t>
      </w:r>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39">
      <w:pPr>
        <w:rPr>
          <w:rFonts w:ascii="Arial" w:cs="Arial" w:eastAsia="Arial" w:hAnsi="Arial"/>
          <w:b w:val="1"/>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According to the late policy, students may submit late work up to how many weeks past the original due date?</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b w:val="1"/>
        </w:rPr>
      </w:pPr>
      <w:r w:rsidDel="00000000" w:rsidR="00000000" w:rsidRPr="00000000">
        <w:rPr>
          <w:rFonts w:ascii="Arial" w:cs="Arial" w:eastAsia="Arial" w:hAnsi="Arial"/>
          <w:b w:val="1"/>
          <w:rtl w:val="0"/>
        </w:rPr>
        <w:t xml:space="preserve">11. </w:t>
      </w:r>
    </w:p>
    <w:p w:rsidR="00000000" w:rsidDel="00000000" w:rsidP="00000000" w:rsidRDefault="00000000" w:rsidRPr="00000000" w14:paraId="0000003D">
      <w:pPr>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According to the late policy, what percent of the assignment value will be deducted for </w:t>
      </w:r>
      <w:r w:rsidDel="00000000" w:rsidR="00000000" w:rsidRPr="00000000">
        <w:rPr>
          <w:rFonts w:ascii="Arial" w:cs="Arial" w:eastAsia="Arial" w:hAnsi="Arial"/>
          <w:b w:val="1"/>
          <w:color w:val="980000"/>
          <w:u w:val="single"/>
          <w:rtl w:val="0"/>
        </w:rPr>
        <w:t xml:space="preserve">each week</w:t>
      </w:r>
      <w:r w:rsidDel="00000000" w:rsidR="00000000" w:rsidRPr="00000000">
        <w:rPr>
          <w:rFonts w:ascii="Arial" w:cs="Arial" w:eastAsia="Arial" w:hAnsi="Arial"/>
          <w:color w:val="980000"/>
          <w:rtl w:val="0"/>
        </w:rPr>
        <w:t xml:space="preserve"> </w:t>
      </w:r>
      <w:r w:rsidDel="00000000" w:rsidR="00000000" w:rsidRPr="00000000">
        <w:rPr>
          <w:rFonts w:ascii="Arial" w:cs="Arial" w:eastAsia="Arial" w:hAnsi="Arial"/>
          <w:rtl w:val="0"/>
        </w:rPr>
        <w:t xml:space="preserve">the work is late?</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color w:val="ff0000"/>
          <w:rtl w:val="0"/>
        </w:rPr>
        <w:t xml:space="preserve"> </w:t>
      </w:r>
      <w:r w:rsidDel="00000000" w:rsidR="00000000" w:rsidRPr="00000000">
        <w:rPr>
          <w:rtl w:val="0"/>
        </w:rPr>
      </w:r>
    </w:p>
    <w:p w:rsidR="00000000" w:rsidDel="00000000" w:rsidP="00000000" w:rsidRDefault="00000000" w:rsidRPr="00000000" w14:paraId="0000004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b w:val="1"/>
          <w:color w:val="000080"/>
        </w:rPr>
      </w:pPr>
      <w:r w:rsidDel="00000000" w:rsidR="00000000" w:rsidRPr="00000000">
        <w:rPr>
          <w:rFonts w:ascii="Arial" w:cs="Arial" w:eastAsia="Arial" w:hAnsi="Arial"/>
          <w:b w:val="1"/>
          <w:color w:val="000080"/>
          <w:rtl w:val="0"/>
        </w:rPr>
        <w:t xml:space="preserve">Location, Location, Location!</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color w:val="000000"/>
        </w:rPr>
      </w:pPr>
      <w:r w:rsidDel="00000000" w:rsidR="00000000" w:rsidRPr="00000000">
        <w:rPr>
          <w:rFonts w:ascii="Arial" w:cs="Arial" w:eastAsia="Arial" w:hAnsi="Arial"/>
          <w:rtl w:val="0"/>
        </w:rPr>
        <w:t xml:space="preserve">Which item located across the top of the main classroom area would you select in order to </w:t>
      </w:r>
      <w:r w:rsidDel="00000000" w:rsidR="00000000" w:rsidRPr="00000000">
        <w:rPr>
          <w:rFonts w:ascii="Arial" w:cs="Arial" w:eastAsia="Arial" w:hAnsi="Arial"/>
          <w:color w:val="000000"/>
          <w:rtl w:val="0"/>
        </w:rPr>
        <w:t xml:space="preserve">submit a course Assignment for grading?</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13. </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Which item located across the top of the main classroom area would you select in order to check your weekly grades?</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14.</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Which item </w:t>
      </w:r>
      <w:r w:rsidDel="00000000" w:rsidR="00000000" w:rsidRPr="00000000">
        <w:rPr>
          <w:rFonts w:ascii="Arial" w:cs="Arial" w:eastAsia="Arial" w:hAnsi="Arial"/>
          <w:rtl w:val="0"/>
        </w:rPr>
        <w:t xml:space="preserve">in the Table of Contents area </w:t>
      </w:r>
      <w:r w:rsidDel="00000000" w:rsidR="00000000" w:rsidRPr="00000000">
        <w:rPr>
          <w:rFonts w:ascii="Arial" w:cs="Arial" w:eastAsia="Arial" w:hAnsi="Arial"/>
          <w:color w:val="000000"/>
          <w:rtl w:val="0"/>
        </w:rPr>
        <w:t xml:space="preserve">would you select if you wanted to begin working on the first course unit?</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15.</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Which item in the Table of Contents</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area would you select if you wanted to post a question in your instructor’s online office area?</w:t>
      </w:r>
    </w:p>
    <w:p w:rsidR="00000000" w:rsidDel="00000000" w:rsidP="00000000" w:rsidRDefault="00000000" w:rsidRPr="00000000" w14:paraId="00000051">
      <w:pPr>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rPr>
          <w:rFonts w:ascii="Arial" w:cs="Arial" w:eastAsia="Arial" w:hAnsi="Arial"/>
          <w:b w:val="1"/>
          <w:color w:val="002060"/>
        </w:rPr>
      </w:pP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b w:val="1"/>
          <w:color w:val="002060"/>
          <w:rtl w:val="0"/>
        </w:rPr>
        <w:t xml:space="preserve"> </w:t>
      </w:r>
    </w:p>
    <w:p w:rsidR="00000000" w:rsidDel="00000000" w:rsidP="00000000" w:rsidRDefault="00000000" w:rsidRPr="00000000" w14:paraId="00000053">
      <w:pPr>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54">
      <w:pPr>
        <w:rPr>
          <w:rFonts w:ascii="Arial" w:cs="Arial" w:eastAsia="Arial" w:hAnsi="Arial"/>
          <w:b w:val="1"/>
          <w:color w:val="002060"/>
        </w:rPr>
      </w:pPr>
      <w:r w:rsidDel="00000000" w:rsidR="00000000" w:rsidRPr="00000000">
        <w:rPr>
          <w:rFonts w:ascii="Arial" w:cs="Arial" w:eastAsia="Arial" w:hAnsi="Arial"/>
          <w:b w:val="1"/>
          <w:color w:val="002060"/>
          <w:rtl w:val="0"/>
        </w:rPr>
        <w:t xml:space="preserve">Writing Reflection</w:t>
      </w:r>
    </w:p>
    <w:p w:rsidR="00000000" w:rsidDel="00000000" w:rsidP="00000000" w:rsidRDefault="00000000" w:rsidRPr="00000000" w14:paraId="00000055">
      <w:pPr>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Respond to each of the following reflection items using standard paragraph format.</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color w:val="a61c00"/>
          <w:highlight w:val="white"/>
          <w:rtl w:val="0"/>
        </w:rPr>
        <w:t xml:space="preserve">Make sure to provide at least one paragraph for each item,</w:t>
      </w:r>
      <w:r w:rsidDel="00000000" w:rsidR="00000000" w:rsidRPr="00000000">
        <w:rPr>
          <w:rFonts w:ascii="Arial" w:cs="Arial" w:eastAsia="Arial" w:hAnsi="Arial"/>
          <w:b w:val="1"/>
          <w:color w:val="a61c00"/>
          <w:highlight w:val="white"/>
          <w:rtl w:val="0"/>
        </w:rPr>
        <w:t xml:space="preserve"> </w:t>
      </w:r>
      <w:r w:rsidDel="00000000" w:rsidR="00000000" w:rsidRPr="00000000">
        <w:rPr>
          <w:rFonts w:ascii="Arial" w:cs="Arial" w:eastAsia="Arial" w:hAnsi="Arial"/>
          <w:color w:val="a61c00"/>
          <w:highlight w:val="white"/>
          <w:rtl w:val="0"/>
        </w:rPr>
        <w:t xml:space="preserve">minimum</w:t>
      </w:r>
      <w:r w:rsidDel="00000000" w:rsidR="00000000" w:rsidRPr="00000000">
        <w:rPr>
          <w:rFonts w:ascii="Arial" w:cs="Arial" w:eastAsia="Arial" w:hAnsi="Arial"/>
          <w:b w:val="1"/>
          <w:color w:val="a61c00"/>
          <w:highlight w:val="white"/>
          <w:rtl w:val="0"/>
        </w:rPr>
        <w:t xml:space="preserve"> of </w:t>
      </w:r>
      <w:r w:rsidDel="00000000" w:rsidR="00000000" w:rsidRPr="00000000">
        <w:rPr>
          <w:rFonts w:ascii="Arial" w:cs="Arial" w:eastAsia="Arial" w:hAnsi="Arial"/>
          <w:b w:val="1"/>
          <w:color w:val="a61c00"/>
          <w:highlight w:val="white"/>
          <w:u w:val="single"/>
          <w:rtl w:val="0"/>
        </w:rPr>
        <w:t xml:space="preserve">ten </w:t>
      </w:r>
      <w:r w:rsidDel="00000000" w:rsidR="00000000" w:rsidRPr="00000000">
        <w:rPr>
          <w:rFonts w:ascii="Arial" w:cs="Arial" w:eastAsia="Arial" w:hAnsi="Arial"/>
          <w:color w:val="a61c00"/>
          <w:highlight w:val="white"/>
          <w:rtl w:val="0"/>
        </w:rPr>
        <w:t xml:space="preserve">complete sentences for </w:t>
      </w:r>
      <w:r w:rsidDel="00000000" w:rsidR="00000000" w:rsidRPr="00000000">
        <w:rPr>
          <w:rFonts w:ascii="Arial" w:cs="Arial" w:eastAsia="Arial" w:hAnsi="Arial"/>
          <w:b w:val="1"/>
          <w:color w:val="a61c00"/>
          <w:highlight w:val="white"/>
          <w:u w:val="single"/>
          <w:rtl w:val="0"/>
        </w:rPr>
        <w:t xml:space="preserve">each</w:t>
      </w:r>
      <w:r w:rsidDel="00000000" w:rsidR="00000000" w:rsidRPr="00000000">
        <w:rPr>
          <w:rFonts w:ascii="Arial" w:cs="Arial" w:eastAsia="Arial" w:hAnsi="Arial"/>
          <w:color w:val="a61c00"/>
          <w:highlight w:val="white"/>
          <w:rtl w:val="0"/>
        </w:rPr>
        <w:t xml:space="preserve"> paragraph</w:t>
      </w:r>
      <w:r w:rsidDel="00000000" w:rsidR="00000000" w:rsidRPr="00000000">
        <w:rPr>
          <w:rFonts w:ascii="Arial" w:cs="Arial" w:eastAsia="Arial" w:hAnsi="Arial"/>
          <w:rtl w:val="0"/>
        </w:rPr>
        <w:t xml:space="preserve">.  You have embarked on a remarkable journey as you set your sights on achieving your educational and career goals! Reflect upon what you have learned so far this week as you have explored your </w:t>
      </w:r>
      <w:r w:rsidDel="00000000" w:rsidR="00000000" w:rsidRPr="00000000">
        <w:rPr>
          <w:rFonts w:ascii="Arial" w:cs="Arial" w:eastAsia="Arial" w:hAnsi="Arial"/>
          <w:rtl w:val="0"/>
        </w:rPr>
        <w:t xml:space="preserve">CS11</w:t>
      </w:r>
      <w:r w:rsidDel="00000000" w:rsidR="00000000" w:rsidRPr="00000000">
        <w:rPr>
          <w:rFonts w:ascii="Arial" w:cs="Arial" w:eastAsia="Arial" w:hAnsi="Arial"/>
          <w:rtl w:val="0"/>
        </w:rPr>
        <w:t xml:space="preserve">4 classroom and interacted with your fellow students and course instructor; then address the following items:</w:t>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 Explain what it is you hope to gain from this particular course and why it will be important to you as a student and as a professional. Make sure to carefully review the </w:t>
      </w:r>
      <w:r w:rsidDel="00000000" w:rsidR="00000000" w:rsidRPr="00000000">
        <w:rPr>
          <w:rFonts w:ascii="Arial" w:cs="Arial" w:eastAsia="Arial" w:hAnsi="Arial"/>
          <w:rtl w:val="0"/>
        </w:rPr>
        <w:t xml:space="preserve">CS11</w:t>
      </w:r>
      <w:r w:rsidDel="00000000" w:rsidR="00000000" w:rsidRPr="00000000">
        <w:rPr>
          <w:rFonts w:ascii="Arial" w:cs="Arial" w:eastAsia="Arial" w:hAnsi="Arial"/>
          <w:rtl w:val="0"/>
        </w:rPr>
        <w:t xml:space="preserve">4: Academic Strategies for the </w:t>
      </w:r>
      <w:r w:rsidDel="00000000" w:rsidR="00000000" w:rsidRPr="00000000">
        <w:rPr>
          <w:rFonts w:ascii="Arial" w:cs="Arial" w:eastAsia="Arial" w:hAnsi="Arial"/>
          <w:rtl w:val="0"/>
        </w:rPr>
        <w:t xml:space="preserve">Information Technology</w:t>
      </w:r>
      <w:r w:rsidDel="00000000" w:rsidR="00000000" w:rsidRPr="00000000">
        <w:rPr>
          <w:rFonts w:ascii="Arial" w:cs="Arial" w:eastAsia="Arial" w:hAnsi="Arial"/>
          <w:rtl w:val="0"/>
        </w:rPr>
        <w:t xml:space="preserve"> Professional course units to see what we will be focusing on in this course. You may also review the Syllabus for an overview of the course topics (Note: This is not a </w:t>
      </w:r>
      <w:r w:rsidDel="00000000" w:rsidR="00000000" w:rsidRPr="00000000">
        <w:rPr>
          <w:rFonts w:ascii="Arial" w:cs="Arial" w:eastAsia="Arial" w:hAnsi="Arial"/>
          <w:rtl w:val="0"/>
        </w:rPr>
        <w:t xml:space="preserve">Information Technology</w:t>
      </w:r>
      <w:r w:rsidDel="00000000" w:rsidR="00000000" w:rsidRPr="00000000">
        <w:rPr>
          <w:rFonts w:ascii="Arial" w:cs="Arial" w:eastAsia="Arial" w:hAnsi="Arial"/>
          <w:rtl w:val="0"/>
        </w:rPr>
        <w:t xml:space="preserve"> Management course). </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highlight w:val="yellow"/>
          <w:rtl w:val="0"/>
        </w:rPr>
        <w:t xml:space="preserve">Answer:</w:t>
      </w:r>
      <w:r w:rsidDel="00000000" w:rsidR="00000000" w:rsidRPr="00000000">
        <w:rPr>
          <w:rtl w:val="0"/>
        </w:rPr>
      </w:r>
    </w:p>
    <w:p w:rsidR="00000000" w:rsidDel="00000000" w:rsidP="00000000" w:rsidRDefault="00000000" w:rsidRPr="00000000" w14:paraId="0000005C">
      <w:pPr>
        <w:rPr>
          <w:rFonts w:ascii="Arial" w:cs="Arial" w:eastAsia="Arial" w:hAnsi="Arial"/>
          <w:b w:val="1"/>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b w:val="1"/>
          <w:rtl w:val="0"/>
        </w:rPr>
        <w:t xml:space="preserve">II.</w:t>
      </w:r>
      <w:r w:rsidDel="00000000" w:rsidR="00000000" w:rsidRPr="00000000">
        <w:rPr>
          <w:rFonts w:ascii="Arial" w:cs="Arial" w:eastAsia="Arial" w:hAnsi="Arial"/>
          <w:rtl w:val="0"/>
        </w:rPr>
        <w:t xml:space="preserve"> Describe some of the challenges or obstacles you foresee as an online student and explain how you will set yourself up for success. REQUIRED: As you respond, specifically refer to at least three of the </w:t>
      </w:r>
      <w:r w:rsidDel="00000000" w:rsidR="00000000" w:rsidRPr="00000000">
        <w:rPr>
          <w:rFonts w:ascii="Arial" w:cs="Arial" w:eastAsia="Arial" w:hAnsi="Arial"/>
          <w:i w:val="1"/>
          <w:rtl w:val="0"/>
        </w:rPr>
        <w:t xml:space="preserve">7 Tips for Online Success</w:t>
      </w:r>
      <w:r w:rsidDel="00000000" w:rsidR="00000000" w:rsidRPr="00000000">
        <w:rPr>
          <w:rFonts w:ascii="Arial" w:cs="Arial" w:eastAsia="Arial" w:hAnsi="Arial"/>
          <w:rtl w:val="0"/>
        </w:rPr>
        <w:t xml:space="preserve"> you read about in the Unit 1 Challenge Activity article, “</w:t>
      </w:r>
      <w:r w:rsidDel="00000000" w:rsidR="00000000" w:rsidRPr="00000000">
        <w:rPr>
          <w:rFonts w:ascii="Arial" w:cs="Arial" w:eastAsia="Arial" w:hAnsi="Arial"/>
          <w:i w:val="1"/>
          <w:rtl w:val="0"/>
        </w:rPr>
        <w:t xml:space="preserve">How Students Develop Online Learning Skills,” </w:t>
      </w:r>
      <w:r w:rsidDel="00000000" w:rsidR="00000000" w:rsidRPr="00000000">
        <w:rPr>
          <w:rFonts w:ascii="Arial" w:cs="Arial" w:eastAsia="Arial" w:hAnsi="Arial"/>
          <w:rtl w:val="0"/>
        </w:rPr>
        <w:t xml:space="preserve">(Roper, 2007). </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Answer:</w:t>
      </w:r>
    </w:p>
    <w:p w:rsidR="00000000" w:rsidDel="00000000" w:rsidP="00000000" w:rsidRDefault="00000000" w:rsidRPr="00000000" w14:paraId="00000060">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61">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62">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63">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64">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jc w:val="center"/>
        <w:rPr>
          <w:rFonts w:ascii="Arial" w:cs="Arial" w:eastAsia="Arial" w:hAnsi="Arial"/>
          <w:b w:val="1"/>
        </w:rPr>
      </w:pPr>
      <w:r w:rsidDel="00000000" w:rsidR="00000000" w:rsidRPr="00000000">
        <w:rPr>
          <w:rFonts w:ascii="Arial" w:cs="Arial" w:eastAsia="Arial" w:hAnsi="Arial"/>
          <w:b w:val="1"/>
          <w:rtl w:val="0"/>
        </w:rPr>
        <w:t xml:space="preserve">Reference</w:t>
      </w:r>
    </w:p>
    <w:p w:rsidR="00000000" w:rsidDel="00000000" w:rsidP="00000000" w:rsidRDefault="00000000" w:rsidRPr="00000000" w14:paraId="00000068">
      <w:pPr>
        <w:jc w:val="center"/>
        <w:rPr>
          <w:rFonts w:ascii="Arial" w:cs="Arial" w:eastAsia="Arial" w:hAnsi="Arial"/>
        </w:rPr>
      </w:pPr>
      <w:r w:rsidDel="00000000" w:rsidR="00000000" w:rsidRPr="00000000">
        <w:rPr>
          <w:rtl w:val="0"/>
        </w:rPr>
      </w:r>
    </w:p>
    <w:p w:rsidR="00000000" w:rsidDel="00000000" w:rsidP="00000000" w:rsidRDefault="00000000" w:rsidRPr="00000000" w14:paraId="00000069">
      <w:pPr>
        <w:spacing w:line="480" w:lineRule="auto"/>
        <w:ind w:left="720" w:hanging="720"/>
        <w:rPr>
          <w:rFonts w:ascii="Arial" w:cs="Arial" w:eastAsia="Arial" w:hAnsi="Arial"/>
        </w:rPr>
      </w:pPr>
      <w:r w:rsidDel="00000000" w:rsidR="00000000" w:rsidRPr="00000000">
        <w:rPr>
          <w:rFonts w:ascii="Arial" w:cs="Arial" w:eastAsia="Arial" w:hAnsi="Arial"/>
          <w:rtl w:val="0"/>
        </w:rPr>
        <w:t xml:space="preserve">Roper, A. R. (2007, January 1). </w:t>
      </w:r>
      <w:r w:rsidDel="00000000" w:rsidR="00000000" w:rsidRPr="00000000">
        <w:rPr>
          <w:rFonts w:ascii="Arial" w:cs="Arial" w:eastAsia="Arial" w:hAnsi="Arial"/>
          <w:i w:val="1"/>
          <w:rtl w:val="0"/>
        </w:rPr>
        <w:t xml:space="preserve">How students develop online learning skills. </w:t>
      </w:r>
      <w:r w:rsidDel="00000000" w:rsidR="00000000" w:rsidRPr="00000000">
        <w:rPr>
          <w:rFonts w:ascii="Arial" w:cs="Arial" w:eastAsia="Arial" w:hAnsi="Arial"/>
          <w:rtl w:val="0"/>
        </w:rPr>
        <w:t xml:space="preserve">EDUCAUSE [website].  </w:t>
      </w:r>
      <w:r w:rsidDel="00000000" w:rsidR="00000000" w:rsidRPr="00000000">
        <w:rPr>
          <w:rFonts w:ascii="Arial" w:cs="Arial" w:eastAsia="Arial" w:hAnsi="Arial"/>
          <w:highlight w:val="white"/>
          <w:rtl w:val="0"/>
        </w:rPr>
        <w:t xml:space="preserve">http://er.educause.edu/articles/2007/1/how-students-develop-online-learning-skills</w:t>
      </w:r>
      <w:r w:rsidDel="00000000" w:rsidR="00000000" w:rsidRPr="00000000">
        <w:rPr>
          <w:rFonts w:ascii="Arial" w:cs="Arial" w:eastAsia="Arial" w:hAnsi="Arial"/>
          <w:b w:val="1"/>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e1Nt5+DVHbzFJJcgcS1ONqHWA==">CgMxLjAyCGguZ2pkZ3hzMg5oLm41eTZjdjFqeDQxeDgAciExcWhFVHpUeU5LWWEwUjRSNmpkYzZmSlFjOTd3OE5uUlc=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2021-06-29T20:46:00Z</dcterms:created>
  <dc:creator>Michelle</dc:creator>
</cp:coreProperties>
</file>