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B9F" w:rsidRDefault="00655BFF" w:rsidP="00655BFF">
      <w:pPr>
        <w:jc w:val="center"/>
      </w:pPr>
      <w:r>
        <w:t>PS360: Applied Behavior Analysis I</w:t>
      </w:r>
    </w:p>
    <w:p w:rsidR="00655BFF" w:rsidRDefault="00655BFF" w:rsidP="00655BFF">
      <w:pPr>
        <w:jc w:val="center"/>
      </w:pPr>
      <w:r>
        <w:t>Discussion Board Lecture: Unit 1</w:t>
      </w:r>
    </w:p>
    <w:p w:rsidR="00655BFF" w:rsidRDefault="00655BFF" w:rsidP="00655BFF">
      <w:pPr>
        <w:rPr>
          <w:b/>
        </w:rPr>
      </w:pPr>
      <w:r w:rsidRPr="00655BFF">
        <w:rPr>
          <w:b/>
        </w:rPr>
        <w:t>Unit 1: Behavior Analysis – Repertoire – Reinforcement: Positive Reinforcement</w:t>
      </w:r>
    </w:p>
    <w:p w:rsidR="00655BFF" w:rsidRPr="00655BFF" w:rsidRDefault="00655BFF" w:rsidP="00655BFF">
      <w:r w:rsidRPr="00655BFF">
        <w:t>Welcome, students!</w:t>
      </w:r>
      <w:r w:rsidR="00216A79">
        <w:t xml:space="preserve"> </w:t>
      </w:r>
      <w:r w:rsidRPr="00655BFF">
        <w:t>This lecture will focus on some of the fundamental principles of applied behavior analysis (ABA).</w:t>
      </w:r>
      <w:r w:rsidR="00216A79">
        <w:t xml:space="preserve"> </w:t>
      </w:r>
    </w:p>
    <w:p w:rsidR="00A27B01" w:rsidRPr="00655BFF" w:rsidRDefault="00EC0EFC" w:rsidP="00655BFF">
      <w:pPr>
        <w:numPr>
          <w:ilvl w:val="0"/>
          <w:numId w:val="2"/>
        </w:numPr>
      </w:pPr>
      <w:r w:rsidRPr="00655BFF">
        <w:t>We will explore positive reinforcement and how it is used to increase or maintain behavior.</w:t>
      </w:r>
      <w:r w:rsidR="00216A79">
        <w:t xml:space="preserve"> </w:t>
      </w:r>
    </w:p>
    <w:p w:rsidR="00A27B01" w:rsidRPr="00655BFF" w:rsidRDefault="00EC0EFC" w:rsidP="00655BFF">
      <w:pPr>
        <w:numPr>
          <w:ilvl w:val="0"/>
          <w:numId w:val="2"/>
        </w:numPr>
      </w:pPr>
      <w:r w:rsidRPr="00655BFF">
        <w:t xml:space="preserve">We will also talk a little about the timing of the presentation of reinforcement and how timing impacts </w:t>
      </w:r>
      <w:proofErr w:type="spellStart"/>
      <w:r w:rsidRPr="00655BFF">
        <w:t>reinforcer</w:t>
      </w:r>
      <w:proofErr w:type="spellEnd"/>
      <w:r w:rsidRPr="00655BFF">
        <w:t xml:space="preserve"> effectiveness.</w:t>
      </w:r>
      <w:r w:rsidR="00216A79">
        <w:t xml:space="preserve"> </w:t>
      </w:r>
    </w:p>
    <w:p w:rsidR="00A27B01" w:rsidRPr="00655BFF" w:rsidRDefault="00EC0EFC" w:rsidP="00655BFF">
      <w:pPr>
        <w:numPr>
          <w:ilvl w:val="0"/>
          <w:numId w:val="2"/>
        </w:numPr>
      </w:pPr>
      <w:r w:rsidRPr="00655BFF">
        <w:t>If you have any questions about the material covered in this lecture, remember, I’m just an E-mail away!</w:t>
      </w:r>
    </w:p>
    <w:p w:rsidR="00655BFF" w:rsidRPr="00655BFF" w:rsidRDefault="00655BFF" w:rsidP="00655BFF">
      <w:pPr>
        <w:numPr>
          <w:ilvl w:val="0"/>
          <w:numId w:val="2"/>
        </w:numPr>
      </w:pPr>
      <w:r w:rsidRPr="00655BFF">
        <w:t>Edward Thorndike conducted experiments on learning.</w:t>
      </w:r>
      <w:r w:rsidR="00216A79">
        <w:t xml:space="preserve"> </w:t>
      </w:r>
      <w:r w:rsidRPr="00655BFF">
        <w:t>One of his famous experiments was the “cat in the puzzle box” in which the cat, after much trial and error, learned that pressing a lever opened the door of the box.</w:t>
      </w:r>
      <w:r w:rsidR="00216A79">
        <w:t xml:space="preserve"> </w:t>
      </w:r>
      <w:r w:rsidRPr="00655BFF">
        <w:t>Soon, the cat stopped engaging in behaviors that did not lead to the opening of the door and just pressed the lever.</w:t>
      </w:r>
      <w:r w:rsidR="00216A79">
        <w:t xml:space="preserve"> </w:t>
      </w:r>
      <w:r w:rsidRPr="00655BFF">
        <w:t>Behaviors that did not help the cat – or responses that did not receive reinforcement, were extinguished.</w:t>
      </w:r>
      <w:r w:rsidR="00216A79">
        <w:t xml:space="preserve"> </w:t>
      </w:r>
      <w:r w:rsidRPr="00655BFF">
        <w:t>From this, Thorndike formulated his “Law of Effect,” which basically states that behavior that is rewarded is strengthened – or repeated, and behavior that is punished is not strengthened – not repeated.</w:t>
      </w:r>
      <w:r w:rsidR="00216A79">
        <w:t xml:space="preserve"> </w:t>
      </w:r>
      <w:r w:rsidRPr="00655BFF">
        <w:t>Now, enter B. F. Skinner . . . .</w:t>
      </w:r>
    </w:p>
    <w:p w:rsidR="00655BFF" w:rsidRPr="00655BFF" w:rsidRDefault="00E56284" w:rsidP="00655BFF">
      <w:r>
        <w:rPr>
          <w:b/>
          <w:bCs/>
        </w:rPr>
        <w:t xml:space="preserve">Skinner’s </w:t>
      </w:r>
      <w:r w:rsidR="00655BFF" w:rsidRPr="00655BFF">
        <w:rPr>
          <w:b/>
          <w:bCs/>
        </w:rPr>
        <w:t>Influences:</w:t>
      </w:r>
    </w:p>
    <w:p w:rsidR="00A27B01" w:rsidRPr="00655BFF" w:rsidRDefault="00EC0EFC" w:rsidP="00655BFF">
      <w:pPr>
        <w:numPr>
          <w:ilvl w:val="0"/>
          <w:numId w:val="3"/>
        </w:numPr>
      </w:pPr>
      <w:r w:rsidRPr="00655BFF">
        <w:t>Thorndike’s work and the “Law of Effect”</w:t>
      </w:r>
    </w:p>
    <w:p w:rsidR="00A27B01" w:rsidRPr="00655BFF" w:rsidRDefault="00EC0EFC" w:rsidP="00655BFF">
      <w:pPr>
        <w:numPr>
          <w:ilvl w:val="0"/>
          <w:numId w:val="3"/>
        </w:numPr>
      </w:pPr>
      <w:r w:rsidRPr="00655BFF">
        <w:t>Pavlov’s Classical Conditioning (Salivation in dogs)</w:t>
      </w:r>
    </w:p>
    <w:p w:rsidR="00A27B01" w:rsidRPr="00655BFF" w:rsidRDefault="00EC0EFC" w:rsidP="00655BFF">
      <w:pPr>
        <w:numPr>
          <w:ilvl w:val="0"/>
          <w:numId w:val="3"/>
        </w:numPr>
      </w:pPr>
      <w:r w:rsidRPr="00655BFF">
        <w:t>Watson’s stimulus-response (Classical Conditioning)(Little Albert)</w:t>
      </w:r>
    </w:p>
    <w:p w:rsidR="00655BFF" w:rsidRPr="00655BFF" w:rsidRDefault="00655BFF" w:rsidP="00655BFF">
      <w:r w:rsidRPr="00655BFF">
        <w:t>Dr. Skinner believed that Classical Conditioning and stimulus-response could not explain all of human learning and behavior.</w:t>
      </w:r>
    </w:p>
    <w:p w:rsidR="00655BFF" w:rsidRPr="00655BFF" w:rsidRDefault="00655BFF" w:rsidP="00655BFF">
      <w:r w:rsidRPr="00655BFF">
        <w:rPr>
          <w:b/>
          <w:bCs/>
          <w:i/>
          <w:iCs/>
        </w:rPr>
        <w:t xml:space="preserve">Operant </w:t>
      </w:r>
      <w:r>
        <w:rPr>
          <w:b/>
          <w:bCs/>
          <w:i/>
          <w:iCs/>
        </w:rPr>
        <w:t>conditioning</w:t>
      </w:r>
      <w:r w:rsidRPr="00655BFF">
        <w:rPr>
          <w:b/>
          <w:bCs/>
          <w:i/>
          <w:iCs/>
        </w:rPr>
        <w:t>: Behavior is reinforced and strengthened, or punished and diminished, by its consequences.</w:t>
      </w:r>
    </w:p>
    <w:p w:rsidR="00655BFF" w:rsidRPr="00655BFF" w:rsidRDefault="00655BFF" w:rsidP="00655BFF">
      <w:r w:rsidRPr="00655BFF">
        <w:t>Our focus in Unit 1 will be one of the principles of Operant Conditioning and applied behavior analysis, i.e., positive reinforcement.</w:t>
      </w:r>
    </w:p>
    <w:p w:rsidR="00A27B01" w:rsidRPr="00655BFF" w:rsidRDefault="00EC0EFC" w:rsidP="00655BFF">
      <w:pPr>
        <w:numPr>
          <w:ilvl w:val="0"/>
          <w:numId w:val="4"/>
        </w:numPr>
      </w:pPr>
      <w:r w:rsidRPr="00655BFF">
        <w:t>Positive reinforcement is a stimulus that, when presented within 60-seconds of a response, increases the future probability of that response.</w:t>
      </w:r>
      <w:r w:rsidR="00216A79">
        <w:t xml:space="preserve"> </w:t>
      </w:r>
    </w:p>
    <w:p w:rsidR="00A27B01" w:rsidRPr="00655BFF" w:rsidRDefault="00EC0EFC" w:rsidP="00655BFF">
      <w:pPr>
        <w:numPr>
          <w:ilvl w:val="0"/>
          <w:numId w:val="4"/>
        </w:numPr>
      </w:pPr>
      <w:r w:rsidRPr="00655BFF">
        <w:t>We know that immediate reinforcement has more influence on behavior than does delayed reinforcement.</w:t>
      </w:r>
      <w:r w:rsidR="00216A79">
        <w:t xml:space="preserve"> </w:t>
      </w:r>
    </w:p>
    <w:p w:rsidR="00A27B01" w:rsidRPr="00655BFF" w:rsidRDefault="00EC0EFC" w:rsidP="00655BFF">
      <w:pPr>
        <w:numPr>
          <w:ilvl w:val="1"/>
          <w:numId w:val="4"/>
        </w:numPr>
      </w:pPr>
      <w:r w:rsidRPr="00655BFF">
        <w:lastRenderedPageBreak/>
        <w:t xml:space="preserve">The </w:t>
      </w:r>
      <w:r w:rsidRPr="00655BFF">
        <w:rPr>
          <w:b/>
          <w:bCs/>
          <w:i/>
          <w:iCs/>
        </w:rPr>
        <w:t>Delay Gradient</w:t>
      </w:r>
      <w:r w:rsidRPr="00655BFF">
        <w:t xml:space="preserve"> tells us that the effect of reinforcement or punishment is diminished in direct relationship to the amount of time between the response and the consequence, i.e., the longer the delay in presenting a consequence, the less power the consequence will have (</w:t>
      </w:r>
      <w:proofErr w:type="spellStart"/>
      <w:r w:rsidRPr="00655BFF">
        <w:t>Malott</w:t>
      </w:r>
      <w:proofErr w:type="spellEnd"/>
      <w:r w:rsidRPr="00655BFF">
        <w:t xml:space="preserve"> &amp; Shane, 2016). </w:t>
      </w:r>
    </w:p>
    <w:p w:rsidR="00A27B01" w:rsidRDefault="00EC0EFC" w:rsidP="00655BFF">
      <w:pPr>
        <w:numPr>
          <w:ilvl w:val="1"/>
          <w:numId w:val="4"/>
        </w:numPr>
      </w:pPr>
      <w:r w:rsidRPr="00655BFF">
        <w:t>Another problem with delaying reinforcement is that the person presenting the reinforcement might inadvertently reinforce a behavior that occurs in the interim – that is, he/she may reinforce the wrong behavior.</w:t>
      </w:r>
      <w:r w:rsidR="00216A79">
        <w:t xml:space="preserve"> </w:t>
      </w:r>
    </w:p>
    <w:p w:rsidR="00EB412D" w:rsidRDefault="00EB412D" w:rsidP="00EB412D">
      <w:pPr>
        <w:numPr>
          <w:ilvl w:val="1"/>
          <w:numId w:val="4"/>
        </w:numPr>
      </w:pPr>
      <w:r>
        <w:t>We cannot talk about positive reinforcement without discussing “contingencies” of reinforcement.</w:t>
      </w:r>
      <w:r w:rsidR="00216A79">
        <w:t xml:space="preserve"> </w:t>
      </w:r>
      <w:r>
        <w:t>Basically, positive reinforcement describes a functional relation between a response and a consequence – in this case, positive reinforcement.</w:t>
      </w:r>
      <w:r w:rsidR="00216A79">
        <w:t xml:space="preserve"> </w:t>
      </w:r>
      <w:r>
        <w:t xml:space="preserve">This is a “two-term contingency” in which a response is followed by a positive </w:t>
      </w:r>
      <w:proofErr w:type="spellStart"/>
      <w:r>
        <w:t>reinforcer</w:t>
      </w:r>
      <w:proofErr w:type="spellEnd"/>
      <w:r>
        <w:t>, which increases the probability of the same response occurring again in the future.</w:t>
      </w:r>
    </w:p>
    <w:p w:rsidR="00EB412D" w:rsidRDefault="00EB412D" w:rsidP="00EB412D">
      <w:pPr>
        <w:numPr>
          <w:ilvl w:val="1"/>
          <w:numId w:val="4"/>
        </w:numPr>
      </w:pPr>
      <w:r>
        <w:t xml:space="preserve">Unconditioned </w:t>
      </w:r>
      <w:proofErr w:type="spellStart"/>
      <w:r>
        <w:t>reinforcers</w:t>
      </w:r>
      <w:proofErr w:type="spellEnd"/>
      <w:r>
        <w:t xml:space="preserve"> are stimuli that function as reinforcement without requiring a learning history.</w:t>
      </w:r>
      <w:r w:rsidR="00216A79">
        <w:t xml:space="preserve"> </w:t>
      </w:r>
      <w:r>
        <w:t>These may include food, water, warmth, procreation, i.e., stimuli that are required for survival of the species.</w:t>
      </w:r>
    </w:p>
    <w:p w:rsidR="00EB412D" w:rsidRPr="00655BFF" w:rsidRDefault="00EB412D" w:rsidP="00EB412D">
      <w:pPr>
        <w:numPr>
          <w:ilvl w:val="1"/>
          <w:numId w:val="4"/>
        </w:numPr>
      </w:pPr>
      <w:r>
        <w:t xml:space="preserve">Conditioned </w:t>
      </w:r>
      <w:proofErr w:type="spellStart"/>
      <w:r>
        <w:t>reinforcers</w:t>
      </w:r>
      <w:proofErr w:type="spellEnd"/>
      <w:r>
        <w:t xml:space="preserve"> are stimuli that were previously neutral but that gained </w:t>
      </w:r>
      <w:proofErr w:type="spellStart"/>
      <w:r>
        <w:t>reinforcer</w:t>
      </w:r>
      <w:proofErr w:type="spellEnd"/>
      <w:r>
        <w:t xml:space="preserve"> status by pairing them with an unconditioned </w:t>
      </w:r>
      <w:proofErr w:type="spellStart"/>
      <w:r>
        <w:t>reinforcer</w:t>
      </w:r>
      <w:proofErr w:type="spellEnd"/>
      <w:r>
        <w:t xml:space="preserve"> or a previously conditioned </w:t>
      </w:r>
      <w:proofErr w:type="spellStart"/>
      <w:r>
        <w:t>reinforcer</w:t>
      </w:r>
      <w:proofErr w:type="spellEnd"/>
      <w:r>
        <w:t>.</w:t>
      </w:r>
    </w:p>
    <w:p w:rsidR="00655BFF" w:rsidRPr="00655BFF" w:rsidRDefault="00655BFF" w:rsidP="00655BFF">
      <w:r w:rsidRPr="00655BFF">
        <w:rPr>
          <w:b/>
          <w:bCs/>
        </w:rPr>
        <w:t>Skinner’s work with behavioral consequences and his development of Operant Conditioning led to the birth of behavior analysis.</w:t>
      </w:r>
    </w:p>
    <w:p w:rsidR="00A27B01" w:rsidRPr="00655BFF" w:rsidRDefault="00EC0EFC" w:rsidP="00655BFF">
      <w:pPr>
        <w:numPr>
          <w:ilvl w:val="0"/>
          <w:numId w:val="5"/>
        </w:numPr>
      </w:pPr>
      <w:r w:rsidRPr="00655BFF">
        <w:t>Behavior analysis is the study of the principles of behavior, which includes Operant Conditioning and Classical Conditioning.</w:t>
      </w:r>
    </w:p>
    <w:p w:rsidR="00A27B01" w:rsidRPr="00655BFF" w:rsidRDefault="00EC0EFC" w:rsidP="00655BFF">
      <w:pPr>
        <w:numPr>
          <w:ilvl w:val="0"/>
          <w:numId w:val="5"/>
        </w:numPr>
      </w:pPr>
      <w:r w:rsidRPr="00655BFF">
        <w:t>Applied Behavior Analysis (ABA) is the application of the principles of behavior in the world.</w:t>
      </w:r>
    </w:p>
    <w:p w:rsidR="00A27B01" w:rsidRPr="00655BFF" w:rsidRDefault="00EC0EFC" w:rsidP="00655BFF">
      <w:pPr>
        <w:numPr>
          <w:ilvl w:val="0"/>
          <w:numId w:val="5"/>
        </w:numPr>
      </w:pPr>
      <w:r w:rsidRPr="00655BFF">
        <w:t>The principles of ABA are derived from learning theory and the experimental analysis of behavior</w:t>
      </w:r>
    </w:p>
    <w:p w:rsidR="00A27B01" w:rsidRPr="00655BFF" w:rsidRDefault="00EC0EFC" w:rsidP="00655BFF">
      <w:pPr>
        <w:numPr>
          <w:ilvl w:val="0"/>
          <w:numId w:val="5"/>
        </w:numPr>
      </w:pPr>
      <w:r w:rsidRPr="00655BFF">
        <w:t>There are many myths surrounding ABA.</w:t>
      </w:r>
    </w:p>
    <w:p w:rsidR="00A27B01" w:rsidRPr="00655BFF" w:rsidRDefault="00EC0EFC" w:rsidP="00655BFF">
      <w:pPr>
        <w:numPr>
          <w:ilvl w:val="1"/>
          <w:numId w:val="5"/>
        </w:numPr>
      </w:pPr>
      <w:r w:rsidRPr="00655BFF">
        <w:t>We create “little robots.”</w:t>
      </w:r>
    </w:p>
    <w:p w:rsidR="00A27B01" w:rsidRPr="00655BFF" w:rsidRDefault="00EC0EFC" w:rsidP="00655BFF">
      <w:pPr>
        <w:numPr>
          <w:ilvl w:val="1"/>
          <w:numId w:val="5"/>
        </w:numPr>
      </w:pPr>
      <w:r w:rsidRPr="00655BFF">
        <w:t>Punishment is used extensively in our behavior plans.</w:t>
      </w:r>
    </w:p>
    <w:p w:rsidR="00A27B01" w:rsidRPr="00655BFF" w:rsidRDefault="00EC0EFC" w:rsidP="00655BFF">
      <w:pPr>
        <w:numPr>
          <w:ilvl w:val="1"/>
          <w:numId w:val="5"/>
        </w:numPr>
      </w:pPr>
      <w:r w:rsidRPr="00655BFF">
        <w:t>We use bribery to get clients to do what we want.</w:t>
      </w:r>
    </w:p>
    <w:p w:rsidR="00655BFF" w:rsidRPr="00655BFF" w:rsidRDefault="00655BFF" w:rsidP="00E56284">
      <w:pPr>
        <w:jc w:val="center"/>
      </w:pPr>
      <w:r w:rsidRPr="00655BFF">
        <w:rPr>
          <w:b/>
          <w:bCs/>
        </w:rPr>
        <w:t>Of course, none of this is true!</w:t>
      </w:r>
    </w:p>
    <w:p w:rsidR="00655BFF" w:rsidRPr="00655BFF" w:rsidRDefault="00655BFF" w:rsidP="00655BFF">
      <w:r w:rsidRPr="00655BFF">
        <w:rPr>
          <w:b/>
          <w:bCs/>
          <w:i/>
          <w:iCs/>
        </w:rPr>
        <w:t>What is the difference between “bribery” and “reinforcement?”</w:t>
      </w:r>
    </w:p>
    <w:p w:rsidR="00655BFF" w:rsidRPr="00655BFF" w:rsidRDefault="00655BFF" w:rsidP="00655BFF">
      <w:r w:rsidRPr="00655BFF">
        <w:t>The best way to tell the difference between “bribery” and “reinforcement” is to identify when the item was delivered.</w:t>
      </w:r>
    </w:p>
    <w:p w:rsidR="00A27B01" w:rsidRPr="00655BFF" w:rsidRDefault="00EC0EFC" w:rsidP="00655BFF">
      <w:pPr>
        <w:numPr>
          <w:ilvl w:val="0"/>
          <w:numId w:val="7"/>
        </w:numPr>
      </w:pPr>
      <w:r w:rsidRPr="00655BFF">
        <w:lastRenderedPageBreak/>
        <w:t>If the item was presented after an unwanted behavior in order to gain the desired response, it is bribery.</w:t>
      </w:r>
    </w:p>
    <w:p w:rsidR="00A27B01" w:rsidRPr="00655BFF" w:rsidRDefault="00EC0EFC" w:rsidP="00655BFF">
      <w:pPr>
        <w:numPr>
          <w:ilvl w:val="0"/>
          <w:numId w:val="7"/>
        </w:numPr>
      </w:pPr>
      <w:r w:rsidRPr="00655BFF">
        <w:t>If the item was presented after the desired response, it is reinforcement.</w:t>
      </w:r>
    </w:p>
    <w:p w:rsidR="00655BFF" w:rsidRPr="00655BFF" w:rsidRDefault="00655BFF" w:rsidP="00655BFF">
      <w:r w:rsidRPr="00655BFF">
        <w:t>Example:</w:t>
      </w:r>
    </w:p>
    <w:p w:rsidR="00655BFF" w:rsidRPr="00655BFF" w:rsidRDefault="00655BFF" w:rsidP="00655BFF">
      <w:r w:rsidRPr="00655BFF">
        <w:rPr>
          <w:i/>
          <w:iCs/>
        </w:rPr>
        <w:t xml:space="preserve">If a child is screaming, crying, and laying on the floor – kicking the floor and walls, because Mom said </w:t>
      </w:r>
      <w:bookmarkStart w:id="0" w:name="_GoBack"/>
      <w:bookmarkEnd w:id="0"/>
      <w:r w:rsidRPr="00655BFF">
        <w:rPr>
          <w:i/>
          <w:iCs/>
        </w:rPr>
        <w:t>he could not have candy before dinner and then Mom said, “Tommy, if you will just stop crying and acting like this, you can have some candy,” then Mom is bribing Tommy.</w:t>
      </w:r>
      <w:r w:rsidR="00216A79">
        <w:rPr>
          <w:i/>
          <w:iCs/>
        </w:rPr>
        <w:t xml:space="preserve"> </w:t>
      </w:r>
    </w:p>
    <w:p w:rsidR="00655BFF" w:rsidRPr="00655BFF" w:rsidRDefault="00655BFF" w:rsidP="00655BFF">
      <w:r w:rsidRPr="00655BFF">
        <w:rPr>
          <w:i/>
          <w:iCs/>
        </w:rPr>
        <w:t>If, however, after Tommy asked for candy and Mom said he would have to wait until after dinner, Tommy said, “Okay,” and Mom gave Tommy two pieces of candy after dinner, that would be reinforcement.</w:t>
      </w:r>
    </w:p>
    <w:p w:rsidR="00655BFF" w:rsidRDefault="00655BFF" w:rsidP="00655BFF">
      <w:r w:rsidRPr="00655BFF">
        <w:t>Thank you for viewing your Unit 1 Lecture!</w:t>
      </w:r>
    </w:p>
    <w:p w:rsidR="00655BFF" w:rsidRPr="003C288B" w:rsidRDefault="00655BFF" w:rsidP="00655BFF">
      <w:pPr>
        <w:jc w:val="center"/>
        <w:rPr>
          <w:b/>
        </w:rPr>
      </w:pPr>
      <w:r w:rsidRPr="003C288B">
        <w:rPr>
          <w:b/>
        </w:rPr>
        <w:t>References</w:t>
      </w:r>
    </w:p>
    <w:p w:rsidR="00655BFF" w:rsidRPr="00655BFF" w:rsidRDefault="00655BFF" w:rsidP="00655BFF">
      <w:proofErr w:type="spellStart"/>
      <w:r w:rsidRPr="00655BFF">
        <w:t>Malott</w:t>
      </w:r>
      <w:proofErr w:type="spellEnd"/>
      <w:r w:rsidRPr="00655BFF">
        <w:t>, R. W., &amp; Shane, J. T.</w:t>
      </w:r>
      <w:r w:rsidR="00216A79">
        <w:t xml:space="preserve"> </w:t>
      </w:r>
      <w:r w:rsidRPr="00655BFF">
        <w:t>(2016).</w:t>
      </w:r>
      <w:r w:rsidR="00216A79">
        <w:t xml:space="preserve"> </w:t>
      </w:r>
      <w:r w:rsidRPr="00655BFF">
        <w:rPr>
          <w:i/>
          <w:iCs/>
        </w:rPr>
        <w:t xml:space="preserve">Principles of behavior </w:t>
      </w:r>
      <w:r w:rsidRPr="00655BFF">
        <w:t>(7</w:t>
      </w:r>
      <w:r w:rsidRPr="00655BFF">
        <w:rPr>
          <w:vertAlign w:val="superscript"/>
        </w:rPr>
        <w:t>th</w:t>
      </w:r>
      <w:r w:rsidRPr="00655BFF">
        <w:t xml:space="preserve"> </w:t>
      </w:r>
      <w:proofErr w:type="gramStart"/>
      <w:r w:rsidRPr="00655BFF">
        <w:t>ed</w:t>
      </w:r>
      <w:proofErr w:type="gramEnd"/>
      <w:r w:rsidRPr="00655BFF">
        <w:t>.).</w:t>
      </w:r>
      <w:r w:rsidR="00216A79">
        <w:t xml:space="preserve"> </w:t>
      </w:r>
    </w:p>
    <w:p w:rsidR="00655BFF" w:rsidRPr="00655BFF" w:rsidRDefault="00655BFF" w:rsidP="00655BFF">
      <w:r w:rsidRPr="00655BFF">
        <w:tab/>
        <w:t>New York, NY: Routledge.</w:t>
      </w:r>
    </w:p>
    <w:p w:rsidR="00655BFF" w:rsidRDefault="00655BFF" w:rsidP="00655BFF"/>
    <w:sectPr w:rsidR="00655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4067E"/>
    <w:multiLevelType w:val="hybridMultilevel"/>
    <w:tmpl w:val="8E48C4F4"/>
    <w:lvl w:ilvl="0" w:tplc="56987696">
      <w:start w:val="1"/>
      <w:numFmt w:val="bullet"/>
      <w:lvlText w:val="•"/>
      <w:lvlJc w:val="left"/>
      <w:pPr>
        <w:tabs>
          <w:tab w:val="num" w:pos="720"/>
        </w:tabs>
        <w:ind w:left="720" w:hanging="360"/>
      </w:pPr>
      <w:rPr>
        <w:rFonts w:ascii="Arial" w:hAnsi="Arial" w:hint="default"/>
      </w:rPr>
    </w:lvl>
    <w:lvl w:ilvl="1" w:tplc="D1ECC98A">
      <w:start w:val="1"/>
      <w:numFmt w:val="bullet"/>
      <w:lvlText w:val="•"/>
      <w:lvlJc w:val="left"/>
      <w:pPr>
        <w:tabs>
          <w:tab w:val="num" w:pos="1440"/>
        </w:tabs>
        <w:ind w:left="1440" w:hanging="360"/>
      </w:pPr>
      <w:rPr>
        <w:rFonts w:ascii="Arial" w:hAnsi="Arial" w:hint="default"/>
      </w:rPr>
    </w:lvl>
    <w:lvl w:ilvl="2" w:tplc="47305038" w:tentative="1">
      <w:start w:val="1"/>
      <w:numFmt w:val="bullet"/>
      <w:lvlText w:val="•"/>
      <w:lvlJc w:val="left"/>
      <w:pPr>
        <w:tabs>
          <w:tab w:val="num" w:pos="2160"/>
        </w:tabs>
        <w:ind w:left="2160" w:hanging="360"/>
      </w:pPr>
      <w:rPr>
        <w:rFonts w:ascii="Arial" w:hAnsi="Arial" w:hint="default"/>
      </w:rPr>
    </w:lvl>
    <w:lvl w:ilvl="3" w:tplc="E404F126" w:tentative="1">
      <w:start w:val="1"/>
      <w:numFmt w:val="bullet"/>
      <w:lvlText w:val="•"/>
      <w:lvlJc w:val="left"/>
      <w:pPr>
        <w:tabs>
          <w:tab w:val="num" w:pos="2880"/>
        </w:tabs>
        <w:ind w:left="2880" w:hanging="360"/>
      </w:pPr>
      <w:rPr>
        <w:rFonts w:ascii="Arial" w:hAnsi="Arial" w:hint="default"/>
      </w:rPr>
    </w:lvl>
    <w:lvl w:ilvl="4" w:tplc="DEFCF734" w:tentative="1">
      <w:start w:val="1"/>
      <w:numFmt w:val="bullet"/>
      <w:lvlText w:val="•"/>
      <w:lvlJc w:val="left"/>
      <w:pPr>
        <w:tabs>
          <w:tab w:val="num" w:pos="3600"/>
        </w:tabs>
        <w:ind w:left="3600" w:hanging="360"/>
      </w:pPr>
      <w:rPr>
        <w:rFonts w:ascii="Arial" w:hAnsi="Arial" w:hint="default"/>
      </w:rPr>
    </w:lvl>
    <w:lvl w:ilvl="5" w:tplc="0EC64662" w:tentative="1">
      <w:start w:val="1"/>
      <w:numFmt w:val="bullet"/>
      <w:lvlText w:val="•"/>
      <w:lvlJc w:val="left"/>
      <w:pPr>
        <w:tabs>
          <w:tab w:val="num" w:pos="4320"/>
        </w:tabs>
        <w:ind w:left="4320" w:hanging="360"/>
      </w:pPr>
      <w:rPr>
        <w:rFonts w:ascii="Arial" w:hAnsi="Arial" w:hint="default"/>
      </w:rPr>
    </w:lvl>
    <w:lvl w:ilvl="6" w:tplc="B0147436" w:tentative="1">
      <w:start w:val="1"/>
      <w:numFmt w:val="bullet"/>
      <w:lvlText w:val="•"/>
      <w:lvlJc w:val="left"/>
      <w:pPr>
        <w:tabs>
          <w:tab w:val="num" w:pos="5040"/>
        </w:tabs>
        <w:ind w:left="5040" w:hanging="360"/>
      </w:pPr>
      <w:rPr>
        <w:rFonts w:ascii="Arial" w:hAnsi="Arial" w:hint="default"/>
      </w:rPr>
    </w:lvl>
    <w:lvl w:ilvl="7" w:tplc="AEC06B04" w:tentative="1">
      <w:start w:val="1"/>
      <w:numFmt w:val="bullet"/>
      <w:lvlText w:val="•"/>
      <w:lvlJc w:val="left"/>
      <w:pPr>
        <w:tabs>
          <w:tab w:val="num" w:pos="5760"/>
        </w:tabs>
        <w:ind w:left="5760" w:hanging="360"/>
      </w:pPr>
      <w:rPr>
        <w:rFonts w:ascii="Arial" w:hAnsi="Arial" w:hint="default"/>
      </w:rPr>
    </w:lvl>
    <w:lvl w:ilvl="8" w:tplc="E648EE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17C78BE"/>
    <w:multiLevelType w:val="hybridMultilevel"/>
    <w:tmpl w:val="C60A2B20"/>
    <w:lvl w:ilvl="0" w:tplc="E15C3BDE">
      <w:start w:val="1"/>
      <w:numFmt w:val="bullet"/>
      <w:lvlText w:val="•"/>
      <w:lvlJc w:val="left"/>
      <w:pPr>
        <w:tabs>
          <w:tab w:val="num" w:pos="720"/>
        </w:tabs>
        <w:ind w:left="720" w:hanging="360"/>
      </w:pPr>
      <w:rPr>
        <w:rFonts w:ascii="Arial" w:hAnsi="Arial" w:hint="default"/>
      </w:rPr>
    </w:lvl>
    <w:lvl w:ilvl="1" w:tplc="46E05F40" w:tentative="1">
      <w:start w:val="1"/>
      <w:numFmt w:val="bullet"/>
      <w:lvlText w:val="•"/>
      <w:lvlJc w:val="left"/>
      <w:pPr>
        <w:tabs>
          <w:tab w:val="num" w:pos="1440"/>
        </w:tabs>
        <w:ind w:left="1440" w:hanging="360"/>
      </w:pPr>
      <w:rPr>
        <w:rFonts w:ascii="Arial" w:hAnsi="Arial" w:hint="default"/>
      </w:rPr>
    </w:lvl>
    <w:lvl w:ilvl="2" w:tplc="A1966828" w:tentative="1">
      <w:start w:val="1"/>
      <w:numFmt w:val="bullet"/>
      <w:lvlText w:val="•"/>
      <w:lvlJc w:val="left"/>
      <w:pPr>
        <w:tabs>
          <w:tab w:val="num" w:pos="2160"/>
        </w:tabs>
        <w:ind w:left="2160" w:hanging="360"/>
      </w:pPr>
      <w:rPr>
        <w:rFonts w:ascii="Arial" w:hAnsi="Arial" w:hint="default"/>
      </w:rPr>
    </w:lvl>
    <w:lvl w:ilvl="3" w:tplc="67BC084A" w:tentative="1">
      <w:start w:val="1"/>
      <w:numFmt w:val="bullet"/>
      <w:lvlText w:val="•"/>
      <w:lvlJc w:val="left"/>
      <w:pPr>
        <w:tabs>
          <w:tab w:val="num" w:pos="2880"/>
        </w:tabs>
        <w:ind w:left="2880" w:hanging="360"/>
      </w:pPr>
      <w:rPr>
        <w:rFonts w:ascii="Arial" w:hAnsi="Arial" w:hint="default"/>
      </w:rPr>
    </w:lvl>
    <w:lvl w:ilvl="4" w:tplc="513CDE3C" w:tentative="1">
      <w:start w:val="1"/>
      <w:numFmt w:val="bullet"/>
      <w:lvlText w:val="•"/>
      <w:lvlJc w:val="left"/>
      <w:pPr>
        <w:tabs>
          <w:tab w:val="num" w:pos="3600"/>
        </w:tabs>
        <w:ind w:left="3600" w:hanging="360"/>
      </w:pPr>
      <w:rPr>
        <w:rFonts w:ascii="Arial" w:hAnsi="Arial" w:hint="default"/>
      </w:rPr>
    </w:lvl>
    <w:lvl w:ilvl="5" w:tplc="4F922DFC" w:tentative="1">
      <w:start w:val="1"/>
      <w:numFmt w:val="bullet"/>
      <w:lvlText w:val="•"/>
      <w:lvlJc w:val="left"/>
      <w:pPr>
        <w:tabs>
          <w:tab w:val="num" w:pos="4320"/>
        </w:tabs>
        <w:ind w:left="4320" w:hanging="360"/>
      </w:pPr>
      <w:rPr>
        <w:rFonts w:ascii="Arial" w:hAnsi="Arial" w:hint="default"/>
      </w:rPr>
    </w:lvl>
    <w:lvl w:ilvl="6" w:tplc="867A775A" w:tentative="1">
      <w:start w:val="1"/>
      <w:numFmt w:val="bullet"/>
      <w:lvlText w:val="•"/>
      <w:lvlJc w:val="left"/>
      <w:pPr>
        <w:tabs>
          <w:tab w:val="num" w:pos="5040"/>
        </w:tabs>
        <w:ind w:left="5040" w:hanging="360"/>
      </w:pPr>
      <w:rPr>
        <w:rFonts w:ascii="Arial" w:hAnsi="Arial" w:hint="default"/>
      </w:rPr>
    </w:lvl>
    <w:lvl w:ilvl="7" w:tplc="3E4C3542" w:tentative="1">
      <w:start w:val="1"/>
      <w:numFmt w:val="bullet"/>
      <w:lvlText w:val="•"/>
      <w:lvlJc w:val="left"/>
      <w:pPr>
        <w:tabs>
          <w:tab w:val="num" w:pos="5760"/>
        </w:tabs>
        <w:ind w:left="5760" w:hanging="360"/>
      </w:pPr>
      <w:rPr>
        <w:rFonts w:ascii="Arial" w:hAnsi="Arial" w:hint="default"/>
      </w:rPr>
    </w:lvl>
    <w:lvl w:ilvl="8" w:tplc="88E88B9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D155C10"/>
    <w:multiLevelType w:val="hybridMultilevel"/>
    <w:tmpl w:val="497457D4"/>
    <w:lvl w:ilvl="0" w:tplc="D63C6950">
      <w:start w:val="1"/>
      <w:numFmt w:val="bullet"/>
      <w:lvlText w:val="•"/>
      <w:lvlJc w:val="left"/>
      <w:pPr>
        <w:tabs>
          <w:tab w:val="num" w:pos="720"/>
        </w:tabs>
        <w:ind w:left="720" w:hanging="360"/>
      </w:pPr>
      <w:rPr>
        <w:rFonts w:ascii="Arial" w:hAnsi="Arial" w:hint="default"/>
      </w:rPr>
    </w:lvl>
    <w:lvl w:ilvl="1" w:tplc="7960F98C" w:tentative="1">
      <w:start w:val="1"/>
      <w:numFmt w:val="bullet"/>
      <w:lvlText w:val="•"/>
      <w:lvlJc w:val="left"/>
      <w:pPr>
        <w:tabs>
          <w:tab w:val="num" w:pos="1440"/>
        </w:tabs>
        <w:ind w:left="1440" w:hanging="360"/>
      </w:pPr>
      <w:rPr>
        <w:rFonts w:ascii="Arial" w:hAnsi="Arial" w:hint="default"/>
      </w:rPr>
    </w:lvl>
    <w:lvl w:ilvl="2" w:tplc="18061C94" w:tentative="1">
      <w:start w:val="1"/>
      <w:numFmt w:val="bullet"/>
      <w:lvlText w:val="•"/>
      <w:lvlJc w:val="left"/>
      <w:pPr>
        <w:tabs>
          <w:tab w:val="num" w:pos="2160"/>
        </w:tabs>
        <w:ind w:left="2160" w:hanging="360"/>
      </w:pPr>
      <w:rPr>
        <w:rFonts w:ascii="Arial" w:hAnsi="Arial" w:hint="default"/>
      </w:rPr>
    </w:lvl>
    <w:lvl w:ilvl="3" w:tplc="C5F6E0B4" w:tentative="1">
      <w:start w:val="1"/>
      <w:numFmt w:val="bullet"/>
      <w:lvlText w:val="•"/>
      <w:lvlJc w:val="left"/>
      <w:pPr>
        <w:tabs>
          <w:tab w:val="num" w:pos="2880"/>
        </w:tabs>
        <w:ind w:left="2880" w:hanging="360"/>
      </w:pPr>
      <w:rPr>
        <w:rFonts w:ascii="Arial" w:hAnsi="Arial" w:hint="default"/>
      </w:rPr>
    </w:lvl>
    <w:lvl w:ilvl="4" w:tplc="1CBE025C" w:tentative="1">
      <w:start w:val="1"/>
      <w:numFmt w:val="bullet"/>
      <w:lvlText w:val="•"/>
      <w:lvlJc w:val="left"/>
      <w:pPr>
        <w:tabs>
          <w:tab w:val="num" w:pos="3600"/>
        </w:tabs>
        <w:ind w:left="3600" w:hanging="360"/>
      </w:pPr>
      <w:rPr>
        <w:rFonts w:ascii="Arial" w:hAnsi="Arial" w:hint="default"/>
      </w:rPr>
    </w:lvl>
    <w:lvl w:ilvl="5" w:tplc="FB8820FE" w:tentative="1">
      <w:start w:val="1"/>
      <w:numFmt w:val="bullet"/>
      <w:lvlText w:val="•"/>
      <w:lvlJc w:val="left"/>
      <w:pPr>
        <w:tabs>
          <w:tab w:val="num" w:pos="4320"/>
        </w:tabs>
        <w:ind w:left="4320" w:hanging="360"/>
      </w:pPr>
      <w:rPr>
        <w:rFonts w:ascii="Arial" w:hAnsi="Arial" w:hint="default"/>
      </w:rPr>
    </w:lvl>
    <w:lvl w:ilvl="6" w:tplc="FAECD676" w:tentative="1">
      <w:start w:val="1"/>
      <w:numFmt w:val="bullet"/>
      <w:lvlText w:val="•"/>
      <w:lvlJc w:val="left"/>
      <w:pPr>
        <w:tabs>
          <w:tab w:val="num" w:pos="5040"/>
        </w:tabs>
        <w:ind w:left="5040" w:hanging="360"/>
      </w:pPr>
      <w:rPr>
        <w:rFonts w:ascii="Arial" w:hAnsi="Arial" w:hint="default"/>
      </w:rPr>
    </w:lvl>
    <w:lvl w:ilvl="7" w:tplc="26469B52" w:tentative="1">
      <w:start w:val="1"/>
      <w:numFmt w:val="bullet"/>
      <w:lvlText w:val="•"/>
      <w:lvlJc w:val="left"/>
      <w:pPr>
        <w:tabs>
          <w:tab w:val="num" w:pos="5760"/>
        </w:tabs>
        <w:ind w:left="5760" w:hanging="360"/>
      </w:pPr>
      <w:rPr>
        <w:rFonts w:ascii="Arial" w:hAnsi="Arial" w:hint="default"/>
      </w:rPr>
    </w:lvl>
    <w:lvl w:ilvl="8" w:tplc="06DEE9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0714F93"/>
    <w:multiLevelType w:val="hybridMultilevel"/>
    <w:tmpl w:val="DF648E34"/>
    <w:lvl w:ilvl="0" w:tplc="00CE3194">
      <w:start w:val="1"/>
      <w:numFmt w:val="bullet"/>
      <w:lvlText w:val="•"/>
      <w:lvlJc w:val="left"/>
      <w:pPr>
        <w:tabs>
          <w:tab w:val="num" w:pos="720"/>
        </w:tabs>
        <w:ind w:left="720" w:hanging="360"/>
      </w:pPr>
      <w:rPr>
        <w:rFonts w:ascii="Arial" w:hAnsi="Arial" w:hint="default"/>
      </w:rPr>
    </w:lvl>
    <w:lvl w:ilvl="1" w:tplc="5DF88720">
      <w:start w:val="53"/>
      <w:numFmt w:val="bullet"/>
      <w:lvlText w:val="•"/>
      <w:lvlJc w:val="left"/>
      <w:pPr>
        <w:tabs>
          <w:tab w:val="num" w:pos="1440"/>
        </w:tabs>
        <w:ind w:left="1440" w:hanging="360"/>
      </w:pPr>
      <w:rPr>
        <w:rFonts w:ascii="Arial" w:hAnsi="Arial" w:hint="default"/>
      </w:rPr>
    </w:lvl>
    <w:lvl w:ilvl="2" w:tplc="3D7076EE" w:tentative="1">
      <w:start w:val="1"/>
      <w:numFmt w:val="bullet"/>
      <w:lvlText w:val="•"/>
      <w:lvlJc w:val="left"/>
      <w:pPr>
        <w:tabs>
          <w:tab w:val="num" w:pos="2160"/>
        </w:tabs>
        <w:ind w:left="2160" w:hanging="360"/>
      </w:pPr>
      <w:rPr>
        <w:rFonts w:ascii="Arial" w:hAnsi="Arial" w:hint="default"/>
      </w:rPr>
    </w:lvl>
    <w:lvl w:ilvl="3" w:tplc="1500F0DC" w:tentative="1">
      <w:start w:val="1"/>
      <w:numFmt w:val="bullet"/>
      <w:lvlText w:val="•"/>
      <w:lvlJc w:val="left"/>
      <w:pPr>
        <w:tabs>
          <w:tab w:val="num" w:pos="2880"/>
        </w:tabs>
        <w:ind w:left="2880" w:hanging="360"/>
      </w:pPr>
      <w:rPr>
        <w:rFonts w:ascii="Arial" w:hAnsi="Arial" w:hint="default"/>
      </w:rPr>
    </w:lvl>
    <w:lvl w:ilvl="4" w:tplc="BD9E07B0" w:tentative="1">
      <w:start w:val="1"/>
      <w:numFmt w:val="bullet"/>
      <w:lvlText w:val="•"/>
      <w:lvlJc w:val="left"/>
      <w:pPr>
        <w:tabs>
          <w:tab w:val="num" w:pos="3600"/>
        </w:tabs>
        <w:ind w:left="3600" w:hanging="360"/>
      </w:pPr>
      <w:rPr>
        <w:rFonts w:ascii="Arial" w:hAnsi="Arial" w:hint="default"/>
      </w:rPr>
    </w:lvl>
    <w:lvl w:ilvl="5" w:tplc="68FE5B18" w:tentative="1">
      <w:start w:val="1"/>
      <w:numFmt w:val="bullet"/>
      <w:lvlText w:val="•"/>
      <w:lvlJc w:val="left"/>
      <w:pPr>
        <w:tabs>
          <w:tab w:val="num" w:pos="4320"/>
        </w:tabs>
        <w:ind w:left="4320" w:hanging="360"/>
      </w:pPr>
      <w:rPr>
        <w:rFonts w:ascii="Arial" w:hAnsi="Arial" w:hint="default"/>
      </w:rPr>
    </w:lvl>
    <w:lvl w:ilvl="6" w:tplc="0B7AA884" w:tentative="1">
      <w:start w:val="1"/>
      <w:numFmt w:val="bullet"/>
      <w:lvlText w:val="•"/>
      <w:lvlJc w:val="left"/>
      <w:pPr>
        <w:tabs>
          <w:tab w:val="num" w:pos="5040"/>
        </w:tabs>
        <w:ind w:left="5040" w:hanging="360"/>
      </w:pPr>
      <w:rPr>
        <w:rFonts w:ascii="Arial" w:hAnsi="Arial" w:hint="default"/>
      </w:rPr>
    </w:lvl>
    <w:lvl w:ilvl="7" w:tplc="43905270" w:tentative="1">
      <w:start w:val="1"/>
      <w:numFmt w:val="bullet"/>
      <w:lvlText w:val="•"/>
      <w:lvlJc w:val="left"/>
      <w:pPr>
        <w:tabs>
          <w:tab w:val="num" w:pos="5760"/>
        </w:tabs>
        <w:ind w:left="5760" w:hanging="360"/>
      </w:pPr>
      <w:rPr>
        <w:rFonts w:ascii="Arial" w:hAnsi="Arial" w:hint="default"/>
      </w:rPr>
    </w:lvl>
    <w:lvl w:ilvl="8" w:tplc="E578B6D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17D71D6"/>
    <w:multiLevelType w:val="hybridMultilevel"/>
    <w:tmpl w:val="DB2EF7C0"/>
    <w:lvl w:ilvl="0" w:tplc="2CBCA5E4">
      <w:start w:val="1"/>
      <w:numFmt w:val="bullet"/>
      <w:lvlText w:val="•"/>
      <w:lvlJc w:val="left"/>
      <w:pPr>
        <w:tabs>
          <w:tab w:val="num" w:pos="720"/>
        </w:tabs>
        <w:ind w:left="720" w:hanging="360"/>
      </w:pPr>
      <w:rPr>
        <w:rFonts w:ascii="Arial" w:hAnsi="Arial" w:hint="default"/>
      </w:rPr>
    </w:lvl>
    <w:lvl w:ilvl="1" w:tplc="C20CC9C0" w:tentative="1">
      <w:start w:val="1"/>
      <w:numFmt w:val="bullet"/>
      <w:lvlText w:val="•"/>
      <w:lvlJc w:val="left"/>
      <w:pPr>
        <w:tabs>
          <w:tab w:val="num" w:pos="1440"/>
        </w:tabs>
        <w:ind w:left="1440" w:hanging="360"/>
      </w:pPr>
      <w:rPr>
        <w:rFonts w:ascii="Arial" w:hAnsi="Arial" w:hint="default"/>
      </w:rPr>
    </w:lvl>
    <w:lvl w:ilvl="2" w:tplc="60028564" w:tentative="1">
      <w:start w:val="1"/>
      <w:numFmt w:val="bullet"/>
      <w:lvlText w:val="•"/>
      <w:lvlJc w:val="left"/>
      <w:pPr>
        <w:tabs>
          <w:tab w:val="num" w:pos="2160"/>
        </w:tabs>
        <w:ind w:left="2160" w:hanging="360"/>
      </w:pPr>
      <w:rPr>
        <w:rFonts w:ascii="Arial" w:hAnsi="Arial" w:hint="default"/>
      </w:rPr>
    </w:lvl>
    <w:lvl w:ilvl="3" w:tplc="D6D89A26" w:tentative="1">
      <w:start w:val="1"/>
      <w:numFmt w:val="bullet"/>
      <w:lvlText w:val="•"/>
      <w:lvlJc w:val="left"/>
      <w:pPr>
        <w:tabs>
          <w:tab w:val="num" w:pos="2880"/>
        </w:tabs>
        <w:ind w:left="2880" w:hanging="360"/>
      </w:pPr>
      <w:rPr>
        <w:rFonts w:ascii="Arial" w:hAnsi="Arial" w:hint="default"/>
      </w:rPr>
    </w:lvl>
    <w:lvl w:ilvl="4" w:tplc="3418ED84" w:tentative="1">
      <w:start w:val="1"/>
      <w:numFmt w:val="bullet"/>
      <w:lvlText w:val="•"/>
      <w:lvlJc w:val="left"/>
      <w:pPr>
        <w:tabs>
          <w:tab w:val="num" w:pos="3600"/>
        </w:tabs>
        <w:ind w:left="3600" w:hanging="360"/>
      </w:pPr>
      <w:rPr>
        <w:rFonts w:ascii="Arial" w:hAnsi="Arial" w:hint="default"/>
      </w:rPr>
    </w:lvl>
    <w:lvl w:ilvl="5" w:tplc="95D22E02" w:tentative="1">
      <w:start w:val="1"/>
      <w:numFmt w:val="bullet"/>
      <w:lvlText w:val="•"/>
      <w:lvlJc w:val="left"/>
      <w:pPr>
        <w:tabs>
          <w:tab w:val="num" w:pos="4320"/>
        </w:tabs>
        <w:ind w:left="4320" w:hanging="360"/>
      </w:pPr>
      <w:rPr>
        <w:rFonts w:ascii="Arial" w:hAnsi="Arial" w:hint="default"/>
      </w:rPr>
    </w:lvl>
    <w:lvl w:ilvl="6" w:tplc="5E02E224" w:tentative="1">
      <w:start w:val="1"/>
      <w:numFmt w:val="bullet"/>
      <w:lvlText w:val="•"/>
      <w:lvlJc w:val="left"/>
      <w:pPr>
        <w:tabs>
          <w:tab w:val="num" w:pos="5040"/>
        </w:tabs>
        <w:ind w:left="5040" w:hanging="360"/>
      </w:pPr>
      <w:rPr>
        <w:rFonts w:ascii="Arial" w:hAnsi="Arial" w:hint="default"/>
      </w:rPr>
    </w:lvl>
    <w:lvl w:ilvl="7" w:tplc="2368A7D2" w:tentative="1">
      <w:start w:val="1"/>
      <w:numFmt w:val="bullet"/>
      <w:lvlText w:val="•"/>
      <w:lvlJc w:val="left"/>
      <w:pPr>
        <w:tabs>
          <w:tab w:val="num" w:pos="5760"/>
        </w:tabs>
        <w:ind w:left="5760" w:hanging="360"/>
      </w:pPr>
      <w:rPr>
        <w:rFonts w:ascii="Arial" w:hAnsi="Arial" w:hint="default"/>
      </w:rPr>
    </w:lvl>
    <w:lvl w:ilvl="8" w:tplc="D3480FF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A8907E0"/>
    <w:multiLevelType w:val="hybridMultilevel"/>
    <w:tmpl w:val="AD6E039A"/>
    <w:lvl w:ilvl="0" w:tplc="A84AC850">
      <w:start w:val="1"/>
      <w:numFmt w:val="bullet"/>
      <w:lvlText w:val="•"/>
      <w:lvlJc w:val="left"/>
      <w:pPr>
        <w:tabs>
          <w:tab w:val="num" w:pos="720"/>
        </w:tabs>
        <w:ind w:left="720" w:hanging="360"/>
      </w:pPr>
      <w:rPr>
        <w:rFonts w:ascii="Arial" w:hAnsi="Arial" w:hint="default"/>
      </w:rPr>
    </w:lvl>
    <w:lvl w:ilvl="1" w:tplc="5B0EC284">
      <w:start w:val="53"/>
      <w:numFmt w:val="bullet"/>
      <w:lvlText w:val="•"/>
      <w:lvlJc w:val="left"/>
      <w:pPr>
        <w:tabs>
          <w:tab w:val="num" w:pos="1440"/>
        </w:tabs>
        <w:ind w:left="1440" w:hanging="360"/>
      </w:pPr>
      <w:rPr>
        <w:rFonts w:ascii="Arial" w:hAnsi="Arial" w:hint="default"/>
      </w:rPr>
    </w:lvl>
    <w:lvl w:ilvl="2" w:tplc="D3281B6E" w:tentative="1">
      <w:start w:val="1"/>
      <w:numFmt w:val="bullet"/>
      <w:lvlText w:val="•"/>
      <w:lvlJc w:val="left"/>
      <w:pPr>
        <w:tabs>
          <w:tab w:val="num" w:pos="2160"/>
        </w:tabs>
        <w:ind w:left="2160" w:hanging="360"/>
      </w:pPr>
      <w:rPr>
        <w:rFonts w:ascii="Arial" w:hAnsi="Arial" w:hint="default"/>
      </w:rPr>
    </w:lvl>
    <w:lvl w:ilvl="3" w:tplc="A536B74C" w:tentative="1">
      <w:start w:val="1"/>
      <w:numFmt w:val="bullet"/>
      <w:lvlText w:val="•"/>
      <w:lvlJc w:val="left"/>
      <w:pPr>
        <w:tabs>
          <w:tab w:val="num" w:pos="2880"/>
        </w:tabs>
        <w:ind w:left="2880" w:hanging="360"/>
      </w:pPr>
      <w:rPr>
        <w:rFonts w:ascii="Arial" w:hAnsi="Arial" w:hint="default"/>
      </w:rPr>
    </w:lvl>
    <w:lvl w:ilvl="4" w:tplc="8F121CBE" w:tentative="1">
      <w:start w:val="1"/>
      <w:numFmt w:val="bullet"/>
      <w:lvlText w:val="•"/>
      <w:lvlJc w:val="left"/>
      <w:pPr>
        <w:tabs>
          <w:tab w:val="num" w:pos="3600"/>
        </w:tabs>
        <w:ind w:left="3600" w:hanging="360"/>
      </w:pPr>
      <w:rPr>
        <w:rFonts w:ascii="Arial" w:hAnsi="Arial" w:hint="default"/>
      </w:rPr>
    </w:lvl>
    <w:lvl w:ilvl="5" w:tplc="ED2079C4" w:tentative="1">
      <w:start w:val="1"/>
      <w:numFmt w:val="bullet"/>
      <w:lvlText w:val="•"/>
      <w:lvlJc w:val="left"/>
      <w:pPr>
        <w:tabs>
          <w:tab w:val="num" w:pos="4320"/>
        </w:tabs>
        <w:ind w:left="4320" w:hanging="360"/>
      </w:pPr>
      <w:rPr>
        <w:rFonts w:ascii="Arial" w:hAnsi="Arial" w:hint="default"/>
      </w:rPr>
    </w:lvl>
    <w:lvl w:ilvl="6" w:tplc="E3084A30" w:tentative="1">
      <w:start w:val="1"/>
      <w:numFmt w:val="bullet"/>
      <w:lvlText w:val="•"/>
      <w:lvlJc w:val="left"/>
      <w:pPr>
        <w:tabs>
          <w:tab w:val="num" w:pos="5040"/>
        </w:tabs>
        <w:ind w:left="5040" w:hanging="360"/>
      </w:pPr>
      <w:rPr>
        <w:rFonts w:ascii="Arial" w:hAnsi="Arial" w:hint="default"/>
      </w:rPr>
    </w:lvl>
    <w:lvl w:ilvl="7" w:tplc="9D928760" w:tentative="1">
      <w:start w:val="1"/>
      <w:numFmt w:val="bullet"/>
      <w:lvlText w:val="•"/>
      <w:lvlJc w:val="left"/>
      <w:pPr>
        <w:tabs>
          <w:tab w:val="num" w:pos="5760"/>
        </w:tabs>
        <w:ind w:left="5760" w:hanging="360"/>
      </w:pPr>
      <w:rPr>
        <w:rFonts w:ascii="Arial" w:hAnsi="Arial" w:hint="default"/>
      </w:rPr>
    </w:lvl>
    <w:lvl w:ilvl="8" w:tplc="EF86A2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C953808"/>
    <w:multiLevelType w:val="hybridMultilevel"/>
    <w:tmpl w:val="9588FDB4"/>
    <w:lvl w:ilvl="0" w:tplc="6562FF9C">
      <w:start w:val="1"/>
      <w:numFmt w:val="bullet"/>
      <w:lvlText w:val="•"/>
      <w:lvlJc w:val="left"/>
      <w:pPr>
        <w:tabs>
          <w:tab w:val="num" w:pos="720"/>
        </w:tabs>
        <w:ind w:left="720" w:hanging="360"/>
      </w:pPr>
      <w:rPr>
        <w:rFonts w:ascii="Arial" w:hAnsi="Arial" w:hint="default"/>
      </w:rPr>
    </w:lvl>
    <w:lvl w:ilvl="1" w:tplc="C0947D40" w:tentative="1">
      <w:start w:val="1"/>
      <w:numFmt w:val="bullet"/>
      <w:lvlText w:val="•"/>
      <w:lvlJc w:val="left"/>
      <w:pPr>
        <w:tabs>
          <w:tab w:val="num" w:pos="1440"/>
        </w:tabs>
        <w:ind w:left="1440" w:hanging="360"/>
      </w:pPr>
      <w:rPr>
        <w:rFonts w:ascii="Arial" w:hAnsi="Arial" w:hint="default"/>
      </w:rPr>
    </w:lvl>
    <w:lvl w:ilvl="2" w:tplc="A3E4E76C" w:tentative="1">
      <w:start w:val="1"/>
      <w:numFmt w:val="bullet"/>
      <w:lvlText w:val="•"/>
      <w:lvlJc w:val="left"/>
      <w:pPr>
        <w:tabs>
          <w:tab w:val="num" w:pos="2160"/>
        </w:tabs>
        <w:ind w:left="2160" w:hanging="360"/>
      </w:pPr>
      <w:rPr>
        <w:rFonts w:ascii="Arial" w:hAnsi="Arial" w:hint="default"/>
      </w:rPr>
    </w:lvl>
    <w:lvl w:ilvl="3" w:tplc="B1B4D642" w:tentative="1">
      <w:start w:val="1"/>
      <w:numFmt w:val="bullet"/>
      <w:lvlText w:val="•"/>
      <w:lvlJc w:val="left"/>
      <w:pPr>
        <w:tabs>
          <w:tab w:val="num" w:pos="2880"/>
        </w:tabs>
        <w:ind w:left="2880" w:hanging="360"/>
      </w:pPr>
      <w:rPr>
        <w:rFonts w:ascii="Arial" w:hAnsi="Arial" w:hint="default"/>
      </w:rPr>
    </w:lvl>
    <w:lvl w:ilvl="4" w:tplc="1C44D748" w:tentative="1">
      <w:start w:val="1"/>
      <w:numFmt w:val="bullet"/>
      <w:lvlText w:val="•"/>
      <w:lvlJc w:val="left"/>
      <w:pPr>
        <w:tabs>
          <w:tab w:val="num" w:pos="3600"/>
        </w:tabs>
        <w:ind w:left="3600" w:hanging="360"/>
      </w:pPr>
      <w:rPr>
        <w:rFonts w:ascii="Arial" w:hAnsi="Arial" w:hint="default"/>
      </w:rPr>
    </w:lvl>
    <w:lvl w:ilvl="5" w:tplc="9E802F36" w:tentative="1">
      <w:start w:val="1"/>
      <w:numFmt w:val="bullet"/>
      <w:lvlText w:val="•"/>
      <w:lvlJc w:val="left"/>
      <w:pPr>
        <w:tabs>
          <w:tab w:val="num" w:pos="4320"/>
        </w:tabs>
        <w:ind w:left="4320" w:hanging="360"/>
      </w:pPr>
      <w:rPr>
        <w:rFonts w:ascii="Arial" w:hAnsi="Arial" w:hint="default"/>
      </w:rPr>
    </w:lvl>
    <w:lvl w:ilvl="6" w:tplc="ABE28414" w:tentative="1">
      <w:start w:val="1"/>
      <w:numFmt w:val="bullet"/>
      <w:lvlText w:val="•"/>
      <w:lvlJc w:val="left"/>
      <w:pPr>
        <w:tabs>
          <w:tab w:val="num" w:pos="5040"/>
        </w:tabs>
        <w:ind w:left="5040" w:hanging="360"/>
      </w:pPr>
      <w:rPr>
        <w:rFonts w:ascii="Arial" w:hAnsi="Arial" w:hint="default"/>
      </w:rPr>
    </w:lvl>
    <w:lvl w:ilvl="7" w:tplc="7F185F96" w:tentative="1">
      <w:start w:val="1"/>
      <w:numFmt w:val="bullet"/>
      <w:lvlText w:val="•"/>
      <w:lvlJc w:val="left"/>
      <w:pPr>
        <w:tabs>
          <w:tab w:val="num" w:pos="5760"/>
        </w:tabs>
        <w:ind w:left="5760" w:hanging="360"/>
      </w:pPr>
      <w:rPr>
        <w:rFonts w:ascii="Arial" w:hAnsi="Arial" w:hint="default"/>
      </w:rPr>
    </w:lvl>
    <w:lvl w:ilvl="8" w:tplc="672463B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4"/>
  </w:num>
  <w:num w:numId="3">
    <w:abstractNumId w:val="1"/>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BFF"/>
    <w:rsid w:val="00216A79"/>
    <w:rsid w:val="0026281D"/>
    <w:rsid w:val="003925F4"/>
    <w:rsid w:val="003C288B"/>
    <w:rsid w:val="00630AFE"/>
    <w:rsid w:val="00655BFF"/>
    <w:rsid w:val="00A27B01"/>
    <w:rsid w:val="00BC3D8E"/>
    <w:rsid w:val="00E56284"/>
    <w:rsid w:val="00EB412D"/>
    <w:rsid w:val="00EC0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81BDA-81E1-4045-B05A-DDB817B0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BFF"/>
    <w:pPr>
      <w:ind w:left="720"/>
      <w:contextualSpacing/>
    </w:pPr>
  </w:style>
  <w:style w:type="paragraph" w:styleId="BalloonText">
    <w:name w:val="Balloon Text"/>
    <w:basedOn w:val="Normal"/>
    <w:link w:val="BalloonTextChar"/>
    <w:uiPriority w:val="99"/>
    <w:semiHidden/>
    <w:unhideWhenUsed/>
    <w:rsid w:val="00BC3D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D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42926">
      <w:bodyDiv w:val="1"/>
      <w:marLeft w:val="0"/>
      <w:marRight w:val="0"/>
      <w:marTop w:val="0"/>
      <w:marBottom w:val="0"/>
      <w:divBdr>
        <w:top w:val="none" w:sz="0" w:space="0" w:color="auto"/>
        <w:left w:val="none" w:sz="0" w:space="0" w:color="auto"/>
        <w:bottom w:val="none" w:sz="0" w:space="0" w:color="auto"/>
        <w:right w:val="none" w:sz="0" w:space="0" w:color="auto"/>
      </w:divBdr>
    </w:div>
    <w:div w:id="282729328">
      <w:bodyDiv w:val="1"/>
      <w:marLeft w:val="0"/>
      <w:marRight w:val="0"/>
      <w:marTop w:val="0"/>
      <w:marBottom w:val="0"/>
      <w:divBdr>
        <w:top w:val="none" w:sz="0" w:space="0" w:color="auto"/>
        <w:left w:val="none" w:sz="0" w:space="0" w:color="auto"/>
        <w:bottom w:val="none" w:sz="0" w:space="0" w:color="auto"/>
        <w:right w:val="none" w:sz="0" w:space="0" w:color="auto"/>
      </w:divBdr>
      <w:divsChild>
        <w:div w:id="1960138512">
          <w:marLeft w:val="0"/>
          <w:marRight w:val="0"/>
          <w:marTop w:val="0"/>
          <w:marBottom w:val="160"/>
          <w:divBdr>
            <w:top w:val="none" w:sz="0" w:space="0" w:color="auto"/>
            <w:left w:val="none" w:sz="0" w:space="0" w:color="auto"/>
            <w:bottom w:val="none" w:sz="0" w:space="0" w:color="auto"/>
            <w:right w:val="none" w:sz="0" w:space="0" w:color="auto"/>
          </w:divBdr>
        </w:div>
        <w:div w:id="1333876786">
          <w:marLeft w:val="0"/>
          <w:marRight w:val="0"/>
          <w:marTop w:val="0"/>
          <w:marBottom w:val="160"/>
          <w:divBdr>
            <w:top w:val="none" w:sz="0" w:space="0" w:color="auto"/>
            <w:left w:val="none" w:sz="0" w:space="0" w:color="auto"/>
            <w:bottom w:val="none" w:sz="0" w:space="0" w:color="auto"/>
            <w:right w:val="none" w:sz="0" w:space="0" w:color="auto"/>
          </w:divBdr>
        </w:div>
        <w:div w:id="1971587432">
          <w:marLeft w:val="720"/>
          <w:marRight w:val="0"/>
          <w:marTop w:val="0"/>
          <w:marBottom w:val="160"/>
          <w:divBdr>
            <w:top w:val="none" w:sz="0" w:space="0" w:color="auto"/>
            <w:left w:val="none" w:sz="0" w:space="0" w:color="auto"/>
            <w:bottom w:val="none" w:sz="0" w:space="0" w:color="auto"/>
            <w:right w:val="none" w:sz="0" w:space="0" w:color="auto"/>
          </w:divBdr>
        </w:div>
        <w:div w:id="1892305255">
          <w:marLeft w:val="720"/>
          <w:marRight w:val="0"/>
          <w:marTop w:val="0"/>
          <w:marBottom w:val="160"/>
          <w:divBdr>
            <w:top w:val="none" w:sz="0" w:space="0" w:color="auto"/>
            <w:left w:val="none" w:sz="0" w:space="0" w:color="auto"/>
            <w:bottom w:val="none" w:sz="0" w:space="0" w:color="auto"/>
            <w:right w:val="none" w:sz="0" w:space="0" w:color="auto"/>
          </w:divBdr>
        </w:div>
      </w:divsChild>
    </w:div>
    <w:div w:id="308634362">
      <w:bodyDiv w:val="1"/>
      <w:marLeft w:val="0"/>
      <w:marRight w:val="0"/>
      <w:marTop w:val="0"/>
      <w:marBottom w:val="0"/>
      <w:divBdr>
        <w:top w:val="none" w:sz="0" w:space="0" w:color="auto"/>
        <w:left w:val="none" w:sz="0" w:space="0" w:color="auto"/>
        <w:bottom w:val="none" w:sz="0" w:space="0" w:color="auto"/>
        <w:right w:val="none" w:sz="0" w:space="0" w:color="auto"/>
      </w:divBdr>
      <w:divsChild>
        <w:div w:id="1341588806">
          <w:marLeft w:val="720"/>
          <w:marRight w:val="0"/>
          <w:marTop w:val="200"/>
          <w:marBottom w:val="0"/>
          <w:divBdr>
            <w:top w:val="none" w:sz="0" w:space="0" w:color="auto"/>
            <w:left w:val="none" w:sz="0" w:space="0" w:color="auto"/>
            <w:bottom w:val="none" w:sz="0" w:space="0" w:color="auto"/>
            <w:right w:val="none" w:sz="0" w:space="0" w:color="auto"/>
          </w:divBdr>
        </w:div>
        <w:div w:id="1582640402">
          <w:marLeft w:val="720"/>
          <w:marRight w:val="0"/>
          <w:marTop w:val="200"/>
          <w:marBottom w:val="0"/>
          <w:divBdr>
            <w:top w:val="none" w:sz="0" w:space="0" w:color="auto"/>
            <w:left w:val="none" w:sz="0" w:space="0" w:color="auto"/>
            <w:bottom w:val="none" w:sz="0" w:space="0" w:color="auto"/>
            <w:right w:val="none" w:sz="0" w:space="0" w:color="auto"/>
          </w:divBdr>
        </w:div>
      </w:divsChild>
    </w:div>
    <w:div w:id="346372911">
      <w:bodyDiv w:val="1"/>
      <w:marLeft w:val="0"/>
      <w:marRight w:val="0"/>
      <w:marTop w:val="0"/>
      <w:marBottom w:val="0"/>
      <w:divBdr>
        <w:top w:val="none" w:sz="0" w:space="0" w:color="auto"/>
        <w:left w:val="none" w:sz="0" w:space="0" w:color="auto"/>
        <w:bottom w:val="none" w:sz="0" w:space="0" w:color="auto"/>
        <w:right w:val="none" w:sz="0" w:space="0" w:color="auto"/>
      </w:divBdr>
      <w:divsChild>
        <w:div w:id="523326422">
          <w:marLeft w:val="720"/>
          <w:marRight w:val="0"/>
          <w:marTop w:val="200"/>
          <w:marBottom w:val="0"/>
          <w:divBdr>
            <w:top w:val="none" w:sz="0" w:space="0" w:color="auto"/>
            <w:left w:val="none" w:sz="0" w:space="0" w:color="auto"/>
            <w:bottom w:val="none" w:sz="0" w:space="0" w:color="auto"/>
            <w:right w:val="none" w:sz="0" w:space="0" w:color="auto"/>
          </w:divBdr>
        </w:div>
        <w:div w:id="522324381">
          <w:marLeft w:val="720"/>
          <w:marRight w:val="0"/>
          <w:marTop w:val="200"/>
          <w:marBottom w:val="0"/>
          <w:divBdr>
            <w:top w:val="none" w:sz="0" w:space="0" w:color="auto"/>
            <w:left w:val="none" w:sz="0" w:space="0" w:color="auto"/>
            <w:bottom w:val="none" w:sz="0" w:space="0" w:color="auto"/>
            <w:right w:val="none" w:sz="0" w:space="0" w:color="auto"/>
          </w:divBdr>
        </w:div>
        <w:div w:id="815416459">
          <w:marLeft w:val="720"/>
          <w:marRight w:val="0"/>
          <w:marTop w:val="200"/>
          <w:marBottom w:val="0"/>
          <w:divBdr>
            <w:top w:val="none" w:sz="0" w:space="0" w:color="auto"/>
            <w:left w:val="none" w:sz="0" w:space="0" w:color="auto"/>
            <w:bottom w:val="none" w:sz="0" w:space="0" w:color="auto"/>
            <w:right w:val="none" w:sz="0" w:space="0" w:color="auto"/>
          </w:divBdr>
        </w:div>
      </w:divsChild>
    </w:div>
    <w:div w:id="432826000">
      <w:bodyDiv w:val="1"/>
      <w:marLeft w:val="0"/>
      <w:marRight w:val="0"/>
      <w:marTop w:val="0"/>
      <w:marBottom w:val="0"/>
      <w:divBdr>
        <w:top w:val="none" w:sz="0" w:space="0" w:color="auto"/>
        <w:left w:val="none" w:sz="0" w:space="0" w:color="auto"/>
        <w:bottom w:val="none" w:sz="0" w:space="0" w:color="auto"/>
        <w:right w:val="none" w:sz="0" w:space="0" w:color="auto"/>
      </w:divBdr>
      <w:divsChild>
        <w:div w:id="2043703343">
          <w:marLeft w:val="720"/>
          <w:marRight w:val="0"/>
          <w:marTop w:val="200"/>
          <w:marBottom w:val="0"/>
          <w:divBdr>
            <w:top w:val="none" w:sz="0" w:space="0" w:color="auto"/>
            <w:left w:val="none" w:sz="0" w:space="0" w:color="auto"/>
            <w:bottom w:val="none" w:sz="0" w:space="0" w:color="auto"/>
            <w:right w:val="none" w:sz="0" w:space="0" w:color="auto"/>
          </w:divBdr>
        </w:div>
        <w:div w:id="329719547">
          <w:marLeft w:val="720"/>
          <w:marRight w:val="0"/>
          <w:marTop w:val="200"/>
          <w:marBottom w:val="0"/>
          <w:divBdr>
            <w:top w:val="none" w:sz="0" w:space="0" w:color="auto"/>
            <w:left w:val="none" w:sz="0" w:space="0" w:color="auto"/>
            <w:bottom w:val="none" w:sz="0" w:space="0" w:color="auto"/>
            <w:right w:val="none" w:sz="0" w:space="0" w:color="auto"/>
          </w:divBdr>
        </w:div>
        <w:div w:id="500899616">
          <w:marLeft w:val="720"/>
          <w:marRight w:val="0"/>
          <w:marTop w:val="200"/>
          <w:marBottom w:val="0"/>
          <w:divBdr>
            <w:top w:val="none" w:sz="0" w:space="0" w:color="auto"/>
            <w:left w:val="none" w:sz="0" w:space="0" w:color="auto"/>
            <w:bottom w:val="none" w:sz="0" w:space="0" w:color="auto"/>
            <w:right w:val="none" w:sz="0" w:space="0" w:color="auto"/>
          </w:divBdr>
        </w:div>
      </w:divsChild>
    </w:div>
    <w:div w:id="554662111">
      <w:bodyDiv w:val="1"/>
      <w:marLeft w:val="0"/>
      <w:marRight w:val="0"/>
      <w:marTop w:val="0"/>
      <w:marBottom w:val="0"/>
      <w:divBdr>
        <w:top w:val="none" w:sz="0" w:space="0" w:color="auto"/>
        <w:left w:val="none" w:sz="0" w:space="0" w:color="auto"/>
        <w:bottom w:val="none" w:sz="0" w:space="0" w:color="auto"/>
        <w:right w:val="none" w:sz="0" w:space="0" w:color="auto"/>
      </w:divBdr>
      <w:divsChild>
        <w:div w:id="627006229">
          <w:marLeft w:val="720"/>
          <w:marRight w:val="0"/>
          <w:marTop w:val="0"/>
          <w:marBottom w:val="160"/>
          <w:divBdr>
            <w:top w:val="none" w:sz="0" w:space="0" w:color="auto"/>
            <w:left w:val="none" w:sz="0" w:space="0" w:color="auto"/>
            <w:bottom w:val="none" w:sz="0" w:space="0" w:color="auto"/>
            <w:right w:val="none" w:sz="0" w:space="0" w:color="auto"/>
          </w:divBdr>
        </w:div>
        <w:div w:id="533663505">
          <w:marLeft w:val="720"/>
          <w:marRight w:val="0"/>
          <w:marTop w:val="0"/>
          <w:marBottom w:val="160"/>
          <w:divBdr>
            <w:top w:val="none" w:sz="0" w:space="0" w:color="auto"/>
            <w:left w:val="none" w:sz="0" w:space="0" w:color="auto"/>
            <w:bottom w:val="none" w:sz="0" w:space="0" w:color="auto"/>
            <w:right w:val="none" w:sz="0" w:space="0" w:color="auto"/>
          </w:divBdr>
        </w:div>
        <w:div w:id="376778619">
          <w:marLeft w:val="720"/>
          <w:marRight w:val="0"/>
          <w:marTop w:val="0"/>
          <w:marBottom w:val="160"/>
          <w:divBdr>
            <w:top w:val="none" w:sz="0" w:space="0" w:color="auto"/>
            <w:left w:val="none" w:sz="0" w:space="0" w:color="auto"/>
            <w:bottom w:val="none" w:sz="0" w:space="0" w:color="auto"/>
            <w:right w:val="none" w:sz="0" w:space="0" w:color="auto"/>
          </w:divBdr>
        </w:div>
      </w:divsChild>
    </w:div>
    <w:div w:id="677998379">
      <w:bodyDiv w:val="1"/>
      <w:marLeft w:val="0"/>
      <w:marRight w:val="0"/>
      <w:marTop w:val="0"/>
      <w:marBottom w:val="0"/>
      <w:divBdr>
        <w:top w:val="none" w:sz="0" w:space="0" w:color="auto"/>
        <w:left w:val="none" w:sz="0" w:space="0" w:color="auto"/>
        <w:bottom w:val="none" w:sz="0" w:space="0" w:color="auto"/>
        <w:right w:val="none" w:sz="0" w:space="0" w:color="auto"/>
      </w:divBdr>
      <w:divsChild>
        <w:div w:id="887452064">
          <w:marLeft w:val="720"/>
          <w:marRight w:val="0"/>
          <w:marTop w:val="0"/>
          <w:marBottom w:val="160"/>
          <w:divBdr>
            <w:top w:val="none" w:sz="0" w:space="0" w:color="auto"/>
            <w:left w:val="none" w:sz="0" w:space="0" w:color="auto"/>
            <w:bottom w:val="none" w:sz="0" w:space="0" w:color="auto"/>
            <w:right w:val="none" w:sz="0" w:space="0" w:color="auto"/>
          </w:divBdr>
        </w:div>
        <w:div w:id="598295615">
          <w:marLeft w:val="720"/>
          <w:marRight w:val="0"/>
          <w:marTop w:val="0"/>
          <w:marBottom w:val="160"/>
          <w:divBdr>
            <w:top w:val="none" w:sz="0" w:space="0" w:color="auto"/>
            <w:left w:val="none" w:sz="0" w:space="0" w:color="auto"/>
            <w:bottom w:val="none" w:sz="0" w:space="0" w:color="auto"/>
            <w:right w:val="none" w:sz="0" w:space="0" w:color="auto"/>
          </w:divBdr>
        </w:div>
        <w:div w:id="1781142961">
          <w:marLeft w:val="720"/>
          <w:marRight w:val="0"/>
          <w:marTop w:val="0"/>
          <w:marBottom w:val="160"/>
          <w:divBdr>
            <w:top w:val="none" w:sz="0" w:space="0" w:color="auto"/>
            <w:left w:val="none" w:sz="0" w:space="0" w:color="auto"/>
            <w:bottom w:val="none" w:sz="0" w:space="0" w:color="auto"/>
            <w:right w:val="none" w:sz="0" w:space="0" w:color="auto"/>
          </w:divBdr>
        </w:div>
      </w:divsChild>
    </w:div>
    <w:div w:id="1020162826">
      <w:bodyDiv w:val="1"/>
      <w:marLeft w:val="0"/>
      <w:marRight w:val="0"/>
      <w:marTop w:val="0"/>
      <w:marBottom w:val="0"/>
      <w:divBdr>
        <w:top w:val="none" w:sz="0" w:space="0" w:color="auto"/>
        <w:left w:val="none" w:sz="0" w:space="0" w:color="auto"/>
        <w:bottom w:val="none" w:sz="0" w:space="0" w:color="auto"/>
        <w:right w:val="none" w:sz="0" w:space="0" w:color="auto"/>
      </w:divBdr>
      <w:divsChild>
        <w:div w:id="623583359">
          <w:marLeft w:val="720"/>
          <w:marRight w:val="0"/>
          <w:marTop w:val="200"/>
          <w:marBottom w:val="0"/>
          <w:divBdr>
            <w:top w:val="none" w:sz="0" w:space="0" w:color="auto"/>
            <w:left w:val="none" w:sz="0" w:space="0" w:color="auto"/>
            <w:bottom w:val="none" w:sz="0" w:space="0" w:color="auto"/>
            <w:right w:val="none" w:sz="0" w:space="0" w:color="auto"/>
          </w:divBdr>
        </w:div>
        <w:div w:id="859392121">
          <w:marLeft w:val="1440"/>
          <w:marRight w:val="0"/>
          <w:marTop w:val="100"/>
          <w:marBottom w:val="0"/>
          <w:divBdr>
            <w:top w:val="none" w:sz="0" w:space="0" w:color="auto"/>
            <w:left w:val="none" w:sz="0" w:space="0" w:color="auto"/>
            <w:bottom w:val="none" w:sz="0" w:space="0" w:color="auto"/>
            <w:right w:val="none" w:sz="0" w:space="0" w:color="auto"/>
          </w:divBdr>
        </w:div>
        <w:div w:id="716048733">
          <w:marLeft w:val="1440"/>
          <w:marRight w:val="0"/>
          <w:marTop w:val="100"/>
          <w:marBottom w:val="0"/>
          <w:divBdr>
            <w:top w:val="none" w:sz="0" w:space="0" w:color="auto"/>
            <w:left w:val="none" w:sz="0" w:space="0" w:color="auto"/>
            <w:bottom w:val="none" w:sz="0" w:space="0" w:color="auto"/>
            <w:right w:val="none" w:sz="0" w:space="0" w:color="auto"/>
          </w:divBdr>
        </w:div>
        <w:div w:id="523788350">
          <w:marLeft w:val="1440"/>
          <w:marRight w:val="0"/>
          <w:marTop w:val="100"/>
          <w:marBottom w:val="0"/>
          <w:divBdr>
            <w:top w:val="none" w:sz="0" w:space="0" w:color="auto"/>
            <w:left w:val="none" w:sz="0" w:space="0" w:color="auto"/>
            <w:bottom w:val="none" w:sz="0" w:space="0" w:color="auto"/>
            <w:right w:val="none" w:sz="0" w:space="0" w:color="auto"/>
          </w:divBdr>
        </w:div>
      </w:divsChild>
    </w:div>
    <w:div w:id="1168255998">
      <w:bodyDiv w:val="1"/>
      <w:marLeft w:val="0"/>
      <w:marRight w:val="0"/>
      <w:marTop w:val="0"/>
      <w:marBottom w:val="0"/>
      <w:divBdr>
        <w:top w:val="none" w:sz="0" w:space="0" w:color="auto"/>
        <w:left w:val="none" w:sz="0" w:space="0" w:color="auto"/>
        <w:bottom w:val="none" w:sz="0" w:space="0" w:color="auto"/>
        <w:right w:val="none" w:sz="0" w:space="0" w:color="auto"/>
      </w:divBdr>
    </w:div>
    <w:div w:id="1947301833">
      <w:bodyDiv w:val="1"/>
      <w:marLeft w:val="0"/>
      <w:marRight w:val="0"/>
      <w:marTop w:val="0"/>
      <w:marBottom w:val="0"/>
      <w:divBdr>
        <w:top w:val="none" w:sz="0" w:space="0" w:color="auto"/>
        <w:left w:val="none" w:sz="0" w:space="0" w:color="auto"/>
        <w:bottom w:val="none" w:sz="0" w:space="0" w:color="auto"/>
        <w:right w:val="none" w:sz="0" w:space="0" w:color="auto"/>
      </w:divBdr>
    </w:div>
    <w:div w:id="2094278743">
      <w:bodyDiv w:val="1"/>
      <w:marLeft w:val="0"/>
      <w:marRight w:val="0"/>
      <w:marTop w:val="0"/>
      <w:marBottom w:val="0"/>
      <w:divBdr>
        <w:top w:val="none" w:sz="0" w:space="0" w:color="auto"/>
        <w:left w:val="none" w:sz="0" w:space="0" w:color="auto"/>
        <w:bottom w:val="none" w:sz="0" w:space="0" w:color="auto"/>
        <w:right w:val="none" w:sz="0" w:space="0" w:color="auto"/>
      </w:divBdr>
    </w:div>
    <w:div w:id="214631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Harla Frank</dc:creator>
  <cp:keywords/>
  <dc:description/>
  <cp:lastModifiedBy>Harla Frank</cp:lastModifiedBy>
  <cp:revision>2</cp:revision>
  <dcterms:created xsi:type="dcterms:W3CDTF">2019-01-11T23:46:00Z</dcterms:created>
  <dcterms:modified xsi:type="dcterms:W3CDTF">2019-01-11T23:46:00Z</dcterms:modified>
</cp:coreProperties>
</file>