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509EB1" w14:textId="77777777" w:rsidR="00E84EF3" w:rsidRDefault="00E84EF3" w:rsidP="00E84EF3">
      <w:pPr>
        <w:rPr>
          <w:rFonts w:ascii="Times New Roman" w:hAnsi="Times New Roman" w:cs="Times New Roman"/>
        </w:rPr>
      </w:pPr>
      <w:r w:rsidRPr="006311C5">
        <w:rPr>
          <w:rFonts w:ascii="Times New Roman" w:hAnsi="Times New Roman" w:cs="Times New Roman"/>
        </w:rPr>
        <w:t>Welcome to our Unit 4 Discussion Board lecture.</w:t>
      </w:r>
      <w:r>
        <w:rPr>
          <w:rFonts w:ascii="Times New Roman" w:hAnsi="Times New Roman" w:cs="Times New Roman"/>
        </w:rPr>
        <w:t xml:space="preserve"> </w:t>
      </w:r>
      <w:r w:rsidRPr="006311C5">
        <w:rPr>
          <w:rFonts w:ascii="Times New Roman" w:hAnsi="Times New Roman" w:cs="Times New Roman"/>
        </w:rPr>
        <w:t>This week, you read about Skinner’s behavior analysis of language as described in his famous book Verbal Behavior.</w:t>
      </w:r>
      <w:r>
        <w:rPr>
          <w:rFonts w:ascii="Times New Roman" w:hAnsi="Times New Roman" w:cs="Times New Roman"/>
        </w:rPr>
        <w:t xml:space="preserve"> </w:t>
      </w:r>
      <w:r w:rsidRPr="006311C5">
        <w:rPr>
          <w:rFonts w:ascii="Times New Roman" w:hAnsi="Times New Roman" w:cs="Times New Roman"/>
        </w:rPr>
        <w:t xml:space="preserve">Skinner’s verbal behavior analyzes speech in terms of </w:t>
      </w:r>
      <w:r>
        <w:rPr>
          <w:rFonts w:ascii="Times New Roman" w:hAnsi="Times New Roman" w:cs="Times New Roman"/>
        </w:rPr>
        <w:t xml:space="preserve">the </w:t>
      </w:r>
      <w:r w:rsidRPr="006311C5">
        <w:rPr>
          <w:rFonts w:ascii="Times New Roman" w:hAnsi="Times New Roman" w:cs="Times New Roman"/>
        </w:rPr>
        <w:t>functional relationships between the verbal behavior and the speaker’s current motivational state, his current stimulus circumstances, his past reinforcements, and his genetic constitution.</w:t>
      </w:r>
      <w:r>
        <w:rPr>
          <w:rFonts w:ascii="Times New Roman" w:hAnsi="Times New Roman" w:cs="Times New Roman"/>
        </w:rPr>
        <w:t xml:space="preserve"> </w:t>
      </w:r>
      <w:r w:rsidRPr="006311C5">
        <w:rPr>
          <w:rFonts w:ascii="Times New Roman" w:hAnsi="Times New Roman" w:cs="Times New Roman"/>
        </w:rPr>
        <w:t>Skinner said there was nothing special about verbal behavior – i</w:t>
      </w:r>
      <w:r>
        <w:rPr>
          <w:rFonts w:ascii="Times New Roman" w:hAnsi="Times New Roman" w:cs="Times New Roman"/>
        </w:rPr>
        <w:t xml:space="preserve">t is under the </w:t>
      </w:r>
      <w:r w:rsidRPr="006311C5">
        <w:rPr>
          <w:rFonts w:ascii="Times New Roman" w:hAnsi="Times New Roman" w:cs="Times New Roman"/>
        </w:rPr>
        <w:t xml:space="preserve">influence of </w:t>
      </w:r>
      <w:r>
        <w:rPr>
          <w:rFonts w:ascii="Times New Roman" w:hAnsi="Times New Roman" w:cs="Times New Roman"/>
        </w:rPr>
        <w:t xml:space="preserve">the same types of </w:t>
      </w:r>
      <w:r w:rsidRPr="006311C5">
        <w:rPr>
          <w:rFonts w:ascii="Times New Roman" w:hAnsi="Times New Roman" w:cs="Times New Roman"/>
        </w:rPr>
        <w:t>environmental variables as nonverbal behavior.</w:t>
      </w:r>
      <w:r>
        <w:rPr>
          <w:rFonts w:ascii="Times New Roman" w:hAnsi="Times New Roman" w:cs="Times New Roman"/>
        </w:rPr>
        <w:t xml:space="preserve"> </w:t>
      </w:r>
      <w:r w:rsidRPr="006311C5">
        <w:rPr>
          <w:rFonts w:ascii="Times New Roman" w:hAnsi="Times New Roman" w:cs="Times New Roman"/>
        </w:rPr>
        <w:t>In Skinner’s environmental theory of language, he does not invoke mentalistic, hypothetical entities to account for the creation of speech. Verbal behavior is defined as a social interaction between a speaker and a listener.</w:t>
      </w:r>
      <w:r>
        <w:rPr>
          <w:rFonts w:ascii="Times New Roman" w:hAnsi="Times New Roman" w:cs="Times New Roman"/>
        </w:rPr>
        <w:t xml:space="preserve"> </w:t>
      </w:r>
      <w:r w:rsidRPr="006311C5">
        <w:rPr>
          <w:rFonts w:ascii="Times New Roman" w:hAnsi="Times New Roman" w:cs="Times New Roman"/>
        </w:rPr>
        <w:t>The speaker is able to control his or her environment through the behavior of the listener.</w:t>
      </w:r>
      <w:r>
        <w:rPr>
          <w:rFonts w:ascii="Times New Roman" w:hAnsi="Times New Roman" w:cs="Times New Roman"/>
        </w:rPr>
        <w:t xml:space="preserve"> </w:t>
      </w:r>
    </w:p>
    <w:p w14:paraId="4AE4D187" w14:textId="77777777" w:rsidR="00E84EF3" w:rsidRPr="006311C5" w:rsidRDefault="00E84EF3" w:rsidP="00E84EF3">
      <w:pPr>
        <w:rPr>
          <w:rFonts w:ascii="Times New Roman" w:hAnsi="Times New Roman" w:cs="Times New Roman"/>
        </w:rPr>
      </w:pPr>
      <w:r w:rsidRPr="006311C5">
        <w:rPr>
          <w:rFonts w:ascii="Times New Roman" w:hAnsi="Times New Roman" w:cs="Times New Roman"/>
        </w:rPr>
        <w:t>A verbal operant is a unit of verbal behavior.</w:t>
      </w:r>
      <w:r>
        <w:rPr>
          <w:rFonts w:ascii="Times New Roman" w:hAnsi="Times New Roman" w:cs="Times New Roman"/>
        </w:rPr>
        <w:t xml:space="preserve"> </w:t>
      </w:r>
      <w:r w:rsidRPr="006311C5">
        <w:rPr>
          <w:rFonts w:ascii="Times New Roman" w:hAnsi="Times New Roman" w:cs="Times New Roman"/>
        </w:rPr>
        <w:t>It is the controlling environmental variables that define verbal operants, not the form of the word.</w:t>
      </w:r>
      <w:r>
        <w:rPr>
          <w:rFonts w:ascii="Times New Roman" w:hAnsi="Times New Roman" w:cs="Times New Roman"/>
        </w:rPr>
        <w:t xml:space="preserve"> </w:t>
      </w:r>
      <w:r w:rsidRPr="006311C5">
        <w:rPr>
          <w:rFonts w:ascii="Times New Roman" w:hAnsi="Times New Roman" w:cs="Times New Roman"/>
        </w:rPr>
        <w:t>In verbal behavior, we are focused on the functional relationship between a response and its antecedent and consequence.</w:t>
      </w:r>
      <w:r>
        <w:rPr>
          <w:rFonts w:ascii="Times New Roman" w:hAnsi="Times New Roman" w:cs="Times New Roman"/>
        </w:rPr>
        <w:t xml:space="preserve"> </w:t>
      </w:r>
      <w:r w:rsidRPr="006311C5">
        <w:rPr>
          <w:rFonts w:ascii="Times New Roman" w:hAnsi="Times New Roman" w:cs="Times New Roman"/>
        </w:rPr>
        <w:t>The antecedent could be a motivating operation or a discriminative stimulus (s-d).</w:t>
      </w:r>
      <w:r>
        <w:rPr>
          <w:rFonts w:ascii="Times New Roman" w:hAnsi="Times New Roman" w:cs="Times New Roman"/>
        </w:rPr>
        <w:t xml:space="preserve"> </w:t>
      </w:r>
      <w:r w:rsidRPr="006311C5">
        <w:rPr>
          <w:rFonts w:ascii="Times New Roman" w:hAnsi="Times New Roman" w:cs="Times New Roman"/>
        </w:rPr>
        <w:t>The consequence would be some form of reinforcement.</w:t>
      </w:r>
      <w:r>
        <w:rPr>
          <w:rFonts w:ascii="Times New Roman" w:hAnsi="Times New Roman" w:cs="Times New Roman"/>
        </w:rPr>
        <w:t xml:space="preserve"> </w:t>
      </w:r>
      <w:r w:rsidRPr="006311C5">
        <w:rPr>
          <w:rFonts w:ascii="Times New Roman" w:hAnsi="Times New Roman" w:cs="Times New Roman"/>
        </w:rPr>
        <w:t>Skinner identified 6 elementary verbal operants: mand, tact, echoic, intraverbal, textual and transcription.</w:t>
      </w:r>
      <w:r>
        <w:rPr>
          <w:rFonts w:ascii="Times New Roman" w:hAnsi="Times New Roman" w:cs="Times New Roman"/>
        </w:rPr>
        <w:t xml:space="preserve"> </w:t>
      </w:r>
      <w:r w:rsidRPr="006311C5">
        <w:rPr>
          <w:rFonts w:ascii="Times New Roman" w:hAnsi="Times New Roman" w:cs="Times New Roman"/>
        </w:rPr>
        <w:t>We will spend the rest of the lecture discussing these.</w:t>
      </w:r>
    </w:p>
    <w:p w14:paraId="47471118" w14:textId="77777777" w:rsidR="00E84EF3" w:rsidRPr="006311C5" w:rsidRDefault="00E84EF3" w:rsidP="00E84EF3">
      <w:pPr>
        <w:rPr>
          <w:rFonts w:ascii="Times New Roman" w:hAnsi="Times New Roman" w:cs="Times New Roman"/>
        </w:rPr>
      </w:pPr>
      <w:r w:rsidRPr="006311C5">
        <w:rPr>
          <w:rFonts w:ascii="Times New Roman" w:hAnsi="Times New Roman" w:cs="Times New Roman"/>
        </w:rPr>
        <w:t>The mand is a verbal operant in which a speaker ask</w:t>
      </w:r>
      <w:r>
        <w:rPr>
          <w:rFonts w:ascii="Times New Roman" w:hAnsi="Times New Roman" w:cs="Times New Roman"/>
        </w:rPr>
        <w:t>s</w:t>
      </w:r>
      <w:r w:rsidRPr="006311C5">
        <w:rPr>
          <w:rFonts w:ascii="Times New Roman" w:hAnsi="Times New Roman" w:cs="Times New Roman"/>
        </w:rPr>
        <w:t xml:space="preserve"> for what </w:t>
      </w:r>
      <w:r>
        <w:rPr>
          <w:rFonts w:ascii="Times New Roman" w:hAnsi="Times New Roman" w:cs="Times New Roman"/>
        </w:rPr>
        <w:t>s</w:t>
      </w:r>
      <w:r w:rsidRPr="006311C5">
        <w:rPr>
          <w:rFonts w:ascii="Times New Roman" w:hAnsi="Times New Roman" w:cs="Times New Roman"/>
        </w:rPr>
        <w:t>he needs or wants.</w:t>
      </w:r>
      <w:r>
        <w:rPr>
          <w:rFonts w:ascii="Times New Roman" w:hAnsi="Times New Roman" w:cs="Times New Roman"/>
        </w:rPr>
        <w:t xml:space="preserve"> </w:t>
      </w:r>
      <w:r w:rsidRPr="006311C5">
        <w:rPr>
          <w:rFonts w:ascii="Times New Roman" w:hAnsi="Times New Roman" w:cs="Times New Roman"/>
        </w:rPr>
        <w:t>Mand is similar to “demand” and “command.”</w:t>
      </w:r>
      <w:r>
        <w:rPr>
          <w:rFonts w:ascii="Times New Roman" w:hAnsi="Times New Roman" w:cs="Times New Roman"/>
        </w:rPr>
        <w:t xml:space="preserve"> </w:t>
      </w:r>
      <w:r w:rsidRPr="006311C5">
        <w:rPr>
          <w:rFonts w:ascii="Times New Roman" w:hAnsi="Times New Roman" w:cs="Times New Roman"/>
        </w:rPr>
        <w:t>A mand is under the functional control of motivating operations and specific reinforcement.</w:t>
      </w:r>
      <w:r>
        <w:rPr>
          <w:rFonts w:ascii="Times New Roman" w:hAnsi="Times New Roman" w:cs="Times New Roman"/>
        </w:rPr>
        <w:t xml:space="preserve"> </w:t>
      </w:r>
      <w:r w:rsidRPr="006311C5">
        <w:rPr>
          <w:rFonts w:ascii="Times New Roman" w:hAnsi="Times New Roman" w:cs="Times New Roman"/>
        </w:rPr>
        <w:t>The motivating operation creates a need or a want that alters the potency of a reinforcer.</w:t>
      </w:r>
      <w:r>
        <w:rPr>
          <w:rFonts w:ascii="Times New Roman" w:hAnsi="Times New Roman" w:cs="Times New Roman"/>
        </w:rPr>
        <w:t xml:space="preserve"> </w:t>
      </w:r>
      <w:r w:rsidRPr="006311C5">
        <w:rPr>
          <w:rFonts w:ascii="Times New Roman" w:hAnsi="Times New Roman" w:cs="Times New Roman"/>
        </w:rPr>
        <w:t>The speaker then demands that reinforcer and the reinforcer is given.</w:t>
      </w:r>
      <w:r>
        <w:rPr>
          <w:rFonts w:ascii="Times New Roman" w:hAnsi="Times New Roman" w:cs="Times New Roman"/>
        </w:rPr>
        <w:t xml:space="preserve"> </w:t>
      </w:r>
      <w:r w:rsidRPr="006311C5">
        <w:rPr>
          <w:rFonts w:ascii="Times New Roman" w:hAnsi="Times New Roman" w:cs="Times New Roman"/>
        </w:rPr>
        <w:t>Mands are the first verbal operant acquired by children.</w:t>
      </w:r>
      <w:r>
        <w:rPr>
          <w:rFonts w:ascii="Times New Roman" w:hAnsi="Times New Roman" w:cs="Times New Roman"/>
        </w:rPr>
        <w:t xml:space="preserve"> </w:t>
      </w:r>
      <w:r w:rsidRPr="006311C5">
        <w:rPr>
          <w:rFonts w:ascii="Times New Roman" w:hAnsi="Times New Roman" w:cs="Times New Roman"/>
        </w:rPr>
        <w:t>The mand gets the speaker reinforcers such as edibles, toys, or the removal of aversive stimulation.</w:t>
      </w:r>
      <w:r>
        <w:rPr>
          <w:rFonts w:ascii="Times New Roman" w:hAnsi="Times New Roman" w:cs="Times New Roman"/>
        </w:rPr>
        <w:t xml:space="preserve"> </w:t>
      </w:r>
      <w:r w:rsidRPr="006311C5">
        <w:rPr>
          <w:rFonts w:ascii="Times New Roman" w:hAnsi="Times New Roman" w:cs="Times New Roman"/>
        </w:rPr>
        <w:t xml:space="preserve">Young children engage in a high rate of manding because it gets </w:t>
      </w:r>
      <w:r>
        <w:rPr>
          <w:rFonts w:ascii="Times New Roman" w:hAnsi="Times New Roman" w:cs="Times New Roman"/>
        </w:rPr>
        <w:t>their wants and needs met</w:t>
      </w:r>
      <w:r w:rsidRPr="006311C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6311C5">
        <w:rPr>
          <w:rFonts w:ascii="Times New Roman" w:hAnsi="Times New Roman" w:cs="Times New Roman"/>
        </w:rPr>
        <w:t>Let’s look at an example of a mand. My son is thirsty; he wants milk in a bottle.</w:t>
      </w:r>
      <w:r>
        <w:rPr>
          <w:rFonts w:ascii="Times New Roman" w:hAnsi="Times New Roman" w:cs="Times New Roman"/>
        </w:rPr>
        <w:t xml:space="preserve"> </w:t>
      </w:r>
      <w:r w:rsidRPr="006311C5">
        <w:rPr>
          <w:rFonts w:ascii="Times New Roman" w:hAnsi="Times New Roman" w:cs="Times New Roman"/>
        </w:rPr>
        <w:t>This is a motivating operation making liquids (in this case milk) more valuable and behaviors that have been reinforced with milk more likely to occur.</w:t>
      </w:r>
      <w:r>
        <w:rPr>
          <w:rFonts w:ascii="Times New Roman" w:hAnsi="Times New Roman" w:cs="Times New Roman"/>
        </w:rPr>
        <w:t xml:space="preserve"> </w:t>
      </w:r>
      <w:r w:rsidRPr="006311C5">
        <w:rPr>
          <w:rFonts w:ascii="Times New Roman" w:hAnsi="Times New Roman" w:cs="Times New Roman"/>
        </w:rPr>
        <w:t>He says, “Bottle.” I give him a bottle.</w:t>
      </w:r>
      <w:r>
        <w:rPr>
          <w:rFonts w:ascii="Times New Roman" w:hAnsi="Times New Roman" w:cs="Times New Roman"/>
        </w:rPr>
        <w:t xml:space="preserve"> </w:t>
      </w:r>
      <w:r w:rsidRPr="006311C5">
        <w:rPr>
          <w:rFonts w:ascii="Times New Roman" w:hAnsi="Times New Roman" w:cs="Times New Roman"/>
        </w:rPr>
        <w:t>“Bottle” is the mand, the consequence is the bottle of milk.</w:t>
      </w:r>
      <w:r>
        <w:rPr>
          <w:rFonts w:ascii="Times New Roman" w:hAnsi="Times New Roman" w:cs="Times New Roman"/>
        </w:rPr>
        <w:t xml:space="preserve"> </w:t>
      </w:r>
      <w:r w:rsidRPr="006311C5">
        <w:rPr>
          <w:rFonts w:ascii="Times New Roman" w:hAnsi="Times New Roman" w:cs="Times New Roman"/>
        </w:rPr>
        <w:t>The bottle of milk is the specific reinforcement related to the motivating operation.</w:t>
      </w:r>
    </w:p>
    <w:p w14:paraId="0C679286" w14:textId="71E1AB3E" w:rsidR="00E84EF3" w:rsidRPr="006311C5" w:rsidRDefault="00E84EF3" w:rsidP="00E84EF3">
      <w:pPr>
        <w:rPr>
          <w:rFonts w:ascii="Times New Roman" w:hAnsi="Times New Roman" w:cs="Times New Roman"/>
        </w:rPr>
      </w:pPr>
      <w:r w:rsidRPr="006311C5">
        <w:rPr>
          <w:rFonts w:ascii="Times New Roman" w:hAnsi="Times New Roman" w:cs="Times New Roman"/>
        </w:rPr>
        <w:t>A “tact is a verbal operant in which the speaker names things and actions that the speaker has direct contact with” (can see, hear, smell, feel) (Cooper et al., 2007, p. 530).</w:t>
      </w:r>
      <w:r>
        <w:rPr>
          <w:rFonts w:ascii="Times New Roman" w:hAnsi="Times New Roman" w:cs="Times New Roman"/>
        </w:rPr>
        <w:t xml:space="preserve"> </w:t>
      </w:r>
      <w:r w:rsidRPr="006311C5">
        <w:rPr>
          <w:rFonts w:ascii="Times New Roman" w:hAnsi="Times New Roman" w:cs="Times New Roman"/>
        </w:rPr>
        <w:t xml:space="preserve">The antecedent is a nonverbal discriminative stimulus and it </w:t>
      </w:r>
      <w:r w:rsidRPr="006311C5">
        <w:rPr>
          <w:rFonts w:ascii="Times New Roman" w:hAnsi="Times New Roman" w:cs="Times New Roman"/>
        </w:rPr>
        <w:t>must</w:t>
      </w:r>
      <w:r w:rsidRPr="006311C5">
        <w:rPr>
          <w:rFonts w:ascii="Times New Roman" w:hAnsi="Times New Roman" w:cs="Times New Roman"/>
        </w:rPr>
        <w:t xml:space="preserve"> contact one of the senses.</w:t>
      </w:r>
      <w:r>
        <w:rPr>
          <w:rFonts w:ascii="Times New Roman" w:hAnsi="Times New Roman" w:cs="Times New Roman"/>
        </w:rPr>
        <w:t xml:space="preserve"> </w:t>
      </w:r>
      <w:r w:rsidRPr="006311C5">
        <w:rPr>
          <w:rFonts w:ascii="Times New Roman" w:hAnsi="Times New Roman" w:cs="Times New Roman"/>
        </w:rPr>
        <w:t>For example, a child sees fire truck and says, “fire truck.”</w:t>
      </w:r>
      <w:r>
        <w:rPr>
          <w:rFonts w:ascii="Times New Roman" w:hAnsi="Times New Roman" w:cs="Times New Roman"/>
        </w:rPr>
        <w:t xml:space="preserve"> </w:t>
      </w:r>
      <w:r w:rsidRPr="006311C5">
        <w:rPr>
          <w:rFonts w:ascii="Times New Roman" w:hAnsi="Times New Roman" w:cs="Times New Roman"/>
        </w:rPr>
        <w:t>The reinforcer for tacts is generalized conditioned reinforcement.</w:t>
      </w:r>
      <w:r>
        <w:rPr>
          <w:rFonts w:ascii="Times New Roman" w:hAnsi="Times New Roman" w:cs="Times New Roman"/>
        </w:rPr>
        <w:t xml:space="preserve"> </w:t>
      </w:r>
      <w:r w:rsidRPr="006311C5">
        <w:rPr>
          <w:rFonts w:ascii="Times New Roman" w:hAnsi="Times New Roman" w:cs="Times New Roman"/>
        </w:rPr>
        <w:t>Remember that a generalized conditioned reinforcer is a reinforcer that became a reinforcer from being paired with other reinforcers.</w:t>
      </w:r>
      <w:r>
        <w:rPr>
          <w:rFonts w:ascii="Times New Roman" w:hAnsi="Times New Roman" w:cs="Times New Roman"/>
        </w:rPr>
        <w:t xml:space="preserve"> </w:t>
      </w:r>
      <w:r w:rsidRPr="006311C5">
        <w:rPr>
          <w:rFonts w:ascii="Times New Roman" w:hAnsi="Times New Roman" w:cs="Times New Roman"/>
        </w:rPr>
        <w:t>It doesn’t depend on a motivating operation for its effectiveness.</w:t>
      </w:r>
      <w:r>
        <w:rPr>
          <w:rFonts w:ascii="Times New Roman" w:hAnsi="Times New Roman" w:cs="Times New Roman"/>
        </w:rPr>
        <w:t xml:space="preserve"> </w:t>
      </w:r>
      <w:r w:rsidRPr="006311C5">
        <w:rPr>
          <w:rFonts w:ascii="Times New Roman" w:hAnsi="Times New Roman" w:cs="Times New Roman"/>
        </w:rPr>
        <w:t>Praise is a common generalized conditioned reinforcer.</w:t>
      </w:r>
    </w:p>
    <w:p w14:paraId="7C6CD91F" w14:textId="59A0ADDA" w:rsidR="00E84EF3" w:rsidRPr="006311C5" w:rsidRDefault="00E84EF3" w:rsidP="00E84EF3">
      <w:pPr>
        <w:rPr>
          <w:rFonts w:ascii="Times New Roman" w:hAnsi="Times New Roman" w:cs="Times New Roman"/>
        </w:rPr>
      </w:pPr>
      <w:r w:rsidRPr="006311C5">
        <w:rPr>
          <w:rFonts w:ascii="Times New Roman" w:hAnsi="Times New Roman" w:cs="Times New Roman"/>
        </w:rPr>
        <w:t>The echoic is probably the easiest to remember – it is an echo.</w:t>
      </w:r>
      <w:r>
        <w:rPr>
          <w:rFonts w:ascii="Times New Roman" w:hAnsi="Times New Roman" w:cs="Times New Roman"/>
        </w:rPr>
        <w:t xml:space="preserve"> </w:t>
      </w:r>
      <w:r w:rsidRPr="006311C5">
        <w:rPr>
          <w:rFonts w:ascii="Times New Roman" w:hAnsi="Times New Roman" w:cs="Times New Roman"/>
        </w:rPr>
        <w:t>The echoic is a “verbal operant that occurs when the speaker repeats the verbal behavior of another speaker” (Cooper et al., 2007, p. 531).</w:t>
      </w:r>
      <w:r>
        <w:rPr>
          <w:rFonts w:ascii="Times New Roman" w:hAnsi="Times New Roman" w:cs="Times New Roman"/>
        </w:rPr>
        <w:t xml:space="preserve"> </w:t>
      </w:r>
      <w:r w:rsidRPr="006311C5">
        <w:rPr>
          <w:rFonts w:ascii="Times New Roman" w:hAnsi="Times New Roman" w:cs="Times New Roman"/>
        </w:rPr>
        <w:t>Echoics are controlled by a verbal discriminative stimulus (the verbal behavior of another speaker) and generalized conditioned reinforcement as the consequence.</w:t>
      </w:r>
      <w:r>
        <w:rPr>
          <w:rFonts w:ascii="Times New Roman" w:hAnsi="Times New Roman" w:cs="Times New Roman"/>
        </w:rPr>
        <w:t xml:space="preserve"> </w:t>
      </w:r>
      <w:r w:rsidRPr="006311C5">
        <w:rPr>
          <w:rFonts w:ascii="Times New Roman" w:hAnsi="Times New Roman" w:cs="Times New Roman"/>
        </w:rPr>
        <w:t xml:space="preserve">There are two </w:t>
      </w:r>
      <w:r w:rsidRPr="006311C5">
        <w:rPr>
          <w:rFonts w:ascii="Times New Roman" w:hAnsi="Times New Roman" w:cs="Times New Roman"/>
        </w:rPr>
        <w:lastRenderedPageBreak/>
        <w:t>essential components of an echoic: Point-to-point correspondence means the beginning, middle, and end of the verbal stimulus matches the beginning, middle, and end of the response.</w:t>
      </w:r>
      <w:r>
        <w:rPr>
          <w:rFonts w:ascii="Times New Roman" w:hAnsi="Times New Roman" w:cs="Times New Roman"/>
        </w:rPr>
        <w:t xml:space="preserve"> </w:t>
      </w:r>
      <w:r w:rsidRPr="006311C5">
        <w:rPr>
          <w:rFonts w:ascii="Times New Roman" w:hAnsi="Times New Roman" w:cs="Times New Roman"/>
        </w:rPr>
        <w:t>Formal similarity means the controlling antecedent and the response share the same sense mode (auditory, visual, or tactile), and physically resemble each other.</w:t>
      </w:r>
      <w:r>
        <w:rPr>
          <w:rFonts w:ascii="Times New Roman" w:hAnsi="Times New Roman" w:cs="Times New Roman"/>
        </w:rPr>
        <w:t xml:space="preserve"> </w:t>
      </w:r>
      <w:r w:rsidRPr="006311C5">
        <w:rPr>
          <w:rFonts w:ascii="Times New Roman" w:hAnsi="Times New Roman" w:cs="Times New Roman"/>
        </w:rPr>
        <w:t>For example, I say out loud to my child “momma” and my child repeats out loud “momma,” and I say, “That’s right!</w:t>
      </w:r>
      <w:r>
        <w:rPr>
          <w:rFonts w:ascii="Times New Roman" w:hAnsi="Times New Roman" w:cs="Times New Roman"/>
        </w:rPr>
        <w:t xml:space="preserve"> </w:t>
      </w:r>
      <w:r w:rsidRPr="006311C5">
        <w:rPr>
          <w:rFonts w:ascii="Times New Roman" w:hAnsi="Times New Roman" w:cs="Times New Roman"/>
        </w:rPr>
        <w:t>I’m momma!”</w:t>
      </w:r>
      <w:r>
        <w:rPr>
          <w:rFonts w:ascii="Times New Roman" w:hAnsi="Times New Roman" w:cs="Times New Roman"/>
        </w:rPr>
        <w:t xml:space="preserve"> </w:t>
      </w:r>
      <w:r w:rsidRPr="006311C5">
        <w:rPr>
          <w:rFonts w:ascii="Times New Roman" w:hAnsi="Times New Roman" w:cs="Times New Roman"/>
        </w:rPr>
        <w:t>The verbal discriminative stimulus and the verbal behavior are occurring in the same sense mode and the beginning, middle, and end match.</w:t>
      </w:r>
      <w:r>
        <w:rPr>
          <w:rFonts w:ascii="Times New Roman" w:hAnsi="Times New Roman" w:cs="Times New Roman"/>
        </w:rPr>
        <w:t xml:space="preserve"> </w:t>
      </w:r>
      <w:r w:rsidRPr="006311C5">
        <w:rPr>
          <w:rFonts w:ascii="Times New Roman" w:hAnsi="Times New Roman" w:cs="Times New Roman"/>
        </w:rPr>
        <w:t>An echoic repertoire is very important for teaching language to children with language delays.</w:t>
      </w:r>
      <w:r>
        <w:rPr>
          <w:rFonts w:ascii="Times New Roman" w:hAnsi="Times New Roman" w:cs="Times New Roman"/>
        </w:rPr>
        <w:t xml:space="preserve"> </w:t>
      </w:r>
      <w:r w:rsidRPr="006311C5">
        <w:rPr>
          <w:rFonts w:ascii="Times New Roman" w:hAnsi="Times New Roman" w:cs="Times New Roman"/>
        </w:rPr>
        <w:t xml:space="preserve">Often it is one of the first skills we work on because we can build </w:t>
      </w:r>
      <w:r w:rsidRPr="006311C5">
        <w:rPr>
          <w:rFonts w:ascii="Times New Roman" w:hAnsi="Times New Roman" w:cs="Times New Roman"/>
        </w:rPr>
        <w:t>off</w:t>
      </w:r>
      <w:r w:rsidRPr="006311C5">
        <w:rPr>
          <w:rFonts w:ascii="Times New Roman" w:hAnsi="Times New Roman" w:cs="Times New Roman"/>
        </w:rPr>
        <w:t xml:space="preserve"> this skill.</w:t>
      </w:r>
      <w:r>
        <w:rPr>
          <w:rFonts w:ascii="Times New Roman" w:hAnsi="Times New Roman" w:cs="Times New Roman"/>
        </w:rPr>
        <w:t xml:space="preserve"> </w:t>
      </w:r>
      <w:r w:rsidRPr="006311C5">
        <w:rPr>
          <w:rFonts w:ascii="Times New Roman" w:hAnsi="Times New Roman" w:cs="Times New Roman"/>
        </w:rPr>
        <w:t>We use echoic behavior to teach other verbal operants.</w:t>
      </w:r>
      <w:r>
        <w:rPr>
          <w:rFonts w:ascii="Times New Roman" w:hAnsi="Times New Roman" w:cs="Times New Roman"/>
        </w:rPr>
        <w:t xml:space="preserve"> </w:t>
      </w:r>
      <w:r w:rsidRPr="006311C5">
        <w:rPr>
          <w:rFonts w:ascii="Times New Roman" w:hAnsi="Times New Roman" w:cs="Times New Roman"/>
        </w:rPr>
        <w:t>Children need to be able to imitate or copy us before we can teach more complex verbal operants.</w:t>
      </w:r>
    </w:p>
    <w:p w14:paraId="76D26E2C" w14:textId="77777777" w:rsidR="00E84EF3" w:rsidRPr="00AA41A8" w:rsidRDefault="00E84EF3" w:rsidP="00E84EF3">
      <w:pPr>
        <w:rPr>
          <w:rFonts w:ascii="Times New Roman" w:hAnsi="Times New Roman" w:cs="Times New Roman"/>
        </w:rPr>
      </w:pPr>
      <w:r w:rsidRPr="00AA41A8">
        <w:rPr>
          <w:rFonts w:ascii="Times New Roman" w:hAnsi="Times New Roman" w:cs="Times New Roman"/>
        </w:rPr>
        <w:t>The intraverbal is a “verbal operant in which a speaker differentially responds to the verbal behavior of others” (Cooper et al., 2007, p. 531).</w:t>
      </w:r>
      <w:r>
        <w:rPr>
          <w:rFonts w:ascii="Times New Roman" w:hAnsi="Times New Roman" w:cs="Times New Roman"/>
        </w:rPr>
        <w:t xml:space="preserve"> </w:t>
      </w:r>
      <w:r w:rsidRPr="00AA41A8">
        <w:rPr>
          <w:rFonts w:ascii="Times New Roman" w:hAnsi="Times New Roman" w:cs="Times New Roman"/>
        </w:rPr>
        <w:t>A verbal discriminative stimulus evokes a verbal response that does not have point-to-point correspondence with the verbal discriminative stimulus.</w:t>
      </w:r>
      <w:r>
        <w:rPr>
          <w:rFonts w:ascii="Times New Roman" w:hAnsi="Times New Roman" w:cs="Times New Roman"/>
        </w:rPr>
        <w:t xml:space="preserve"> </w:t>
      </w:r>
      <w:r w:rsidRPr="00AA41A8">
        <w:rPr>
          <w:rFonts w:ascii="Times New Roman" w:hAnsi="Times New Roman" w:cs="Times New Roman"/>
        </w:rPr>
        <w:t>In plain English, someone says something to you and you respond.</w:t>
      </w:r>
      <w:r>
        <w:rPr>
          <w:rFonts w:ascii="Times New Roman" w:hAnsi="Times New Roman" w:cs="Times New Roman"/>
        </w:rPr>
        <w:t xml:space="preserve"> </w:t>
      </w:r>
      <w:r w:rsidRPr="00AA41A8">
        <w:rPr>
          <w:rFonts w:ascii="Times New Roman" w:hAnsi="Times New Roman" w:cs="Times New Roman"/>
        </w:rPr>
        <w:t xml:space="preserve">Intraverbals are answering questions, filling in missing words, telling stories, describing events, explaining, and </w:t>
      </w:r>
      <w:r>
        <w:rPr>
          <w:rFonts w:ascii="Times New Roman" w:hAnsi="Times New Roman" w:cs="Times New Roman"/>
        </w:rPr>
        <w:t xml:space="preserve">the answers in </w:t>
      </w:r>
      <w:r w:rsidRPr="00AA41A8">
        <w:rPr>
          <w:rFonts w:ascii="Times New Roman" w:hAnsi="Times New Roman" w:cs="Times New Roman"/>
        </w:rPr>
        <w:t>question/answer sequence</w:t>
      </w:r>
      <w:r>
        <w:rPr>
          <w:rFonts w:ascii="Times New Roman" w:hAnsi="Times New Roman" w:cs="Times New Roman"/>
        </w:rPr>
        <w:t>s</w:t>
      </w:r>
      <w:r w:rsidRPr="00AA41A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AA41A8">
        <w:rPr>
          <w:rFonts w:ascii="Times New Roman" w:hAnsi="Times New Roman" w:cs="Times New Roman"/>
        </w:rPr>
        <w:t>Most conversations are full of intraverbals.</w:t>
      </w:r>
      <w:r>
        <w:rPr>
          <w:rFonts w:ascii="Times New Roman" w:hAnsi="Times New Roman" w:cs="Times New Roman"/>
        </w:rPr>
        <w:t xml:space="preserve"> </w:t>
      </w:r>
      <w:r w:rsidRPr="00AA41A8">
        <w:rPr>
          <w:rFonts w:ascii="Times New Roman" w:hAnsi="Times New Roman" w:cs="Times New Roman"/>
        </w:rPr>
        <w:t>The key here is that intraverbals are controlled by the verbal behavior of another person.</w:t>
      </w:r>
      <w:r>
        <w:rPr>
          <w:rFonts w:ascii="Times New Roman" w:hAnsi="Times New Roman" w:cs="Times New Roman"/>
        </w:rPr>
        <w:t xml:space="preserve"> </w:t>
      </w:r>
      <w:r w:rsidRPr="00AA41A8">
        <w:rPr>
          <w:rFonts w:ascii="Times New Roman" w:hAnsi="Times New Roman" w:cs="Times New Roman"/>
        </w:rPr>
        <w:t>Intraverbals receive generalized conditioned reinforcement.</w:t>
      </w:r>
    </w:p>
    <w:p w14:paraId="01D98E31" w14:textId="7B641275" w:rsidR="00E84EF3" w:rsidRPr="00AA41A8" w:rsidRDefault="00E84EF3" w:rsidP="00E84EF3">
      <w:pPr>
        <w:rPr>
          <w:rFonts w:ascii="Times New Roman" w:hAnsi="Times New Roman" w:cs="Times New Roman"/>
        </w:rPr>
      </w:pPr>
      <w:r w:rsidRPr="00AA41A8">
        <w:rPr>
          <w:rFonts w:ascii="Times New Roman" w:hAnsi="Times New Roman" w:cs="Times New Roman"/>
        </w:rPr>
        <w:t xml:space="preserve">Textual is reading, just reading not understanding. The verbal discriminative stimulus is </w:t>
      </w:r>
      <w:r w:rsidRPr="00AA41A8">
        <w:rPr>
          <w:rFonts w:ascii="Times New Roman" w:hAnsi="Times New Roman" w:cs="Times New Roman"/>
        </w:rPr>
        <w:t>visual,</w:t>
      </w:r>
      <w:r w:rsidRPr="00AA41A8">
        <w:rPr>
          <w:rFonts w:ascii="Times New Roman" w:hAnsi="Times New Roman" w:cs="Times New Roman"/>
        </w:rPr>
        <w:t xml:space="preserve"> and the response is </w:t>
      </w:r>
      <w:r w:rsidRPr="00AA41A8">
        <w:rPr>
          <w:rFonts w:ascii="Times New Roman" w:hAnsi="Times New Roman" w:cs="Times New Roman"/>
        </w:rPr>
        <w:t>auditory,</w:t>
      </w:r>
      <w:r w:rsidRPr="00AA41A8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AA41A8">
        <w:rPr>
          <w:rFonts w:ascii="Times New Roman" w:hAnsi="Times New Roman" w:cs="Times New Roman"/>
        </w:rPr>
        <w:t>and the consequence is generalized conditioned reinforcement. “The textual operant has point-to-point correspondence, but no formal similarity betwee</w:t>
      </w:r>
      <w:r>
        <w:rPr>
          <w:rFonts w:ascii="Times New Roman" w:hAnsi="Times New Roman" w:cs="Times New Roman"/>
        </w:rPr>
        <w:t>n the stimulus and the response,</w:t>
      </w:r>
      <w:r w:rsidRPr="00AA41A8">
        <w:rPr>
          <w:rFonts w:ascii="Times New Roman" w:hAnsi="Times New Roman" w:cs="Times New Roman"/>
        </w:rPr>
        <w:t xml:space="preserve"> written word, spoken language” (Cooper, Heron, &amp; Heward, 2007, p. 532). For example, seeing the written word, “cat” and saying out loud, “cat.”</w:t>
      </w:r>
      <w:r>
        <w:rPr>
          <w:rFonts w:ascii="Times New Roman" w:hAnsi="Times New Roman" w:cs="Times New Roman"/>
        </w:rPr>
        <w:t xml:space="preserve"> </w:t>
      </w:r>
      <w:r w:rsidRPr="00AA41A8">
        <w:rPr>
          <w:rFonts w:ascii="Times New Roman" w:hAnsi="Times New Roman" w:cs="Times New Roman"/>
        </w:rPr>
        <w:t>Transcription is “writing and spelling words that are spoken” (Cooper et al., 2007, p. 532).</w:t>
      </w:r>
      <w:r>
        <w:rPr>
          <w:rFonts w:ascii="Times New Roman" w:hAnsi="Times New Roman" w:cs="Times New Roman"/>
        </w:rPr>
        <w:t xml:space="preserve"> </w:t>
      </w:r>
      <w:r w:rsidRPr="00AA41A8">
        <w:rPr>
          <w:rFonts w:ascii="Times New Roman" w:hAnsi="Times New Roman" w:cs="Times New Roman"/>
        </w:rPr>
        <w:t>A spoken verbal discriminative stimulus controls the response (which is written, typed, or finger-spelled) and is reinforced with generalized conditioned reinforcement.</w:t>
      </w:r>
      <w:r>
        <w:rPr>
          <w:rFonts w:ascii="Times New Roman" w:hAnsi="Times New Roman" w:cs="Times New Roman"/>
        </w:rPr>
        <w:t xml:space="preserve"> </w:t>
      </w:r>
      <w:r w:rsidRPr="00AA41A8">
        <w:rPr>
          <w:rFonts w:ascii="Times New Roman" w:hAnsi="Times New Roman" w:cs="Times New Roman"/>
        </w:rPr>
        <w:t>Like with the textual operant, transcription has point-to-point correspondence between the verbal discriminative stimulus and the response.</w:t>
      </w:r>
      <w:r>
        <w:rPr>
          <w:rFonts w:ascii="Times New Roman" w:hAnsi="Times New Roman" w:cs="Times New Roman"/>
        </w:rPr>
        <w:t xml:space="preserve"> </w:t>
      </w:r>
    </w:p>
    <w:p w14:paraId="12309930" w14:textId="77777777" w:rsidR="00E84EF3" w:rsidRPr="00AA41A8" w:rsidRDefault="00E84EF3" w:rsidP="00E84EF3">
      <w:pPr>
        <w:rPr>
          <w:rFonts w:ascii="Times New Roman" w:hAnsi="Times New Roman" w:cs="Times New Roman"/>
        </w:rPr>
      </w:pPr>
      <w:r w:rsidRPr="00AA41A8">
        <w:rPr>
          <w:rFonts w:ascii="Times New Roman" w:hAnsi="Times New Roman" w:cs="Times New Roman"/>
        </w:rPr>
        <w:t>Those are the six elementary verbal operants as described by Skinner!</w:t>
      </w:r>
      <w:r>
        <w:rPr>
          <w:rFonts w:ascii="Times New Roman" w:hAnsi="Times New Roman" w:cs="Times New Roman"/>
        </w:rPr>
        <w:t xml:space="preserve"> </w:t>
      </w:r>
      <w:r w:rsidRPr="00AA41A8">
        <w:rPr>
          <w:rFonts w:ascii="Times New Roman" w:hAnsi="Times New Roman" w:cs="Times New Roman"/>
        </w:rPr>
        <w:t>Thank you for listening to the Unit 4 Discussion Board lecture.</w:t>
      </w:r>
    </w:p>
    <w:p w14:paraId="7D5D5425" w14:textId="77777777" w:rsidR="00FB16D4" w:rsidRPr="00E84EF3" w:rsidRDefault="00FB16D4" w:rsidP="00E84EF3">
      <w:pPr>
        <w:rPr>
          <w:rStyle w:val="IntenseEmphasis"/>
          <w:i w:val="0"/>
          <w:iCs w:val="0"/>
          <w:color w:val="auto"/>
        </w:rPr>
      </w:pPr>
    </w:p>
    <w:sectPr w:rsidR="00FB16D4" w:rsidRPr="00E84EF3" w:rsidSect="00EC09C7">
      <w:pgSz w:w="12240" w:h="15840"/>
      <w:pgMar w:top="1440" w:right="1440" w:bottom="1440" w:left="1440" w:header="720" w:footer="302" w:gutter="115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89D4A8" w14:textId="77777777" w:rsidR="00DA1842" w:rsidRDefault="00DA1842" w:rsidP="00A67EBC">
      <w:pPr>
        <w:spacing w:after="0"/>
      </w:pPr>
      <w:r>
        <w:separator/>
      </w:r>
    </w:p>
  </w:endnote>
  <w:endnote w:type="continuationSeparator" w:id="0">
    <w:p w14:paraId="36439233" w14:textId="77777777" w:rsidR="00DA1842" w:rsidRDefault="00DA1842" w:rsidP="00A67EB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89B19B" w14:textId="77777777" w:rsidR="00DA1842" w:rsidRDefault="00DA1842" w:rsidP="00A67EBC">
      <w:pPr>
        <w:spacing w:after="0"/>
      </w:pPr>
      <w:r>
        <w:separator/>
      </w:r>
    </w:p>
  </w:footnote>
  <w:footnote w:type="continuationSeparator" w:id="0">
    <w:p w14:paraId="23A9158B" w14:textId="77777777" w:rsidR="00DA1842" w:rsidRDefault="00DA1842" w:rsidP="00A67EB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71E33"/>
    <w:multiLevelType w:val="multilevel"/>
    <w:tmpl w:val="6E145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F4585E"/>
    <w:multiLevelType w:val="hybridMultilevel"/>
    <w:tmpl w:val="A13059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0E77E6"/>
    <w:multiLevelType w:val="hybridMultilevel"/>
    <w:tmpl w:val="18BC5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44582D"/>
    <w:multiLevelType w:val="hybridMultilevel"/>
    <w:tmpl w:val="D8ACE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3D370A"/>
    <w:multiLevelType w:val="multilevel"/>
    <w:tmpl w:val="6A688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gutterAtTop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DBA"/>
    <w:rsid w:val="0001780D"/>
    <w:rsid w:val="00063D0D"/>
    <w:rsid w:val="000725FE"/>
    <w:rsid w:val="00084CC6"/>
    <w:rsid w:val="000A52E3"/>
    <w:rsid w:val="000D7507"/>
    <w:rsid w:val="00134CE5"/>
    <w:rsid w:val="00151092"/>
    <w:rsid w:val="00181842"/>
    <w:rsid w:val="001D01DB"/>
    <w:rsid w:val="001D1834"/>
    <w:rsid w:val="001F3A10"/>
    <w:rsid w:val="00222D70"/>
    <w:rsid w:val="00241083"/>
    <w:rsid w:val="002477B2"/>
    <w:rsid w:val="0028743E"/>
    <w:rsid w:val="002E7C6D"/>
    <w:rsid w:val="002F45A0"/>
    <w:rsid w:val="003628B0"/>
    <w:rsid w:val="0038023C"/>
    <w:rsid w:val="003C3C66"/>
    <w:rsid w:val="004521E4"/>
    <w:rsid w:val="00456D0B"/>
    <w:rsid w:val="00462433"/>
    <w:rsid w:val="004E7444"/>
    <w:rsid w:val="004F0F78"/>
    <w:rsid w:val="00560E35"/>
    <w:rsid w:val="005652B4"/>
    <w:rsid w:val="005828E9"/>
    <w:rsid w:val="005A0EE3"/>
    <w:rsid w:val="005C2635"/>
    <w:rsid w:val="005C3C62"/>
    <w:rsid w:val="005D33F3"/>
    <w:rsid w:val="00666DED"/>
    <w:rsid w:val="007115D4"/>
    <w:rsid w:val="00715EB5"/>
    <w:rsid w:val="00823D82"/>
    <w:rsid w:val="008B7128"/>
    <w:rsid w:val="008F7123"/>
    <w:rsid w:val="0092684A"/>
    <w:rsid w:val="00956DBA"/>
    <w:rsid w:val="009A70A1"/>
    <w:rsid w:val="00A5602A"/>
    <w:rsid w:val="00A609A8"/>
    <w:rsid w:val="00A61BB2"/>
    <w:rsid w:val="00A67EBC"/>
    <w:rsid w:val="00A71BE1"/>
    <w:rsid w:val="00AB6103"/>
    <w:rsid w:val="00B115D1"/>
    <w:rsid w:val="00B129F9"/>
    <w:rsid w:val="00BD500A"/>
    <w:rsid w:val="00BF79F2"/>
    <w:rsid w:val="00C25C3E"/>
    <w:rsid w:val="00C26129"/>
    <w:rsid w:val="00C74064"/>
    <w:rsid w:val="00CA4AD0"/>
    <w:rsid w:val="00D0659F"/>
    <w:rsid w:val="00D52F7F"/>
    <w:rsid w:val="00D71B65"/>
    <w:rsid w:val="00D818B2"/>
    <w:rsid w:val="00DA1842"/>
    <w:rsid w:val="00DB6D1E"/>
    <w:rsid w:val="00E2174D"/>
    <w:rsid w:val="00E22576"/>
    <w:rsid w:val="00E44499"/>
    <w:rsid w:val="00E53E87"/>
    <w:rsid w:val="00E84EF3"/>
    <w:rsid w:val="00E851C3"/>
    <w:rsid w:val="00EB5E56"/>
    <w:rsid w:val="00EC09C7"/>
    <w:rsid w:val="00FA29EA"/>
    <w:rsid w:val="00FB16D4"/>
    <w:rsid w:val="00FB4869"/>
    <w:rsid w:val="00FC53E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482C777"/>
  <w15:docId w15:val="{853A8575-99F0-4020-85A8-4CB9C4909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09A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4AD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115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15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15D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15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15D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5D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5D1"/>
    <w:rPr>
      <w:rFonts w:ascii="Segoe UI" w:hAnsi="Segoe UI" w:cs="Segoe UI"/>
      <w:sz w:val="18"/>
      <w:szCs w:val="18"/>
    </w:rPr>
  </w:style>
  <w:style w:type="character" w:styleId="IntenseEmphasis">
    <w:name w:val="Intense Emphasis"/>
    <w:basedOn w:val="DefaultParagraphFont"/>
    <w:uiPriority w:val="21"/>
    <w:qFormat/>
    <w:rsid w:val="000D7507"/>
    <w:rPr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A67EB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67EB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67EB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67EB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7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922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Weiss</dc:creator>
  <cp:keywords/>
  <dc:description/>
  <cp:lastModifiedBy>Tiffani Bateman</cp:lastModifiedBy>
  <cp:revision>2</cp:revision>
  <dcterms:created xsi:type="dcterms:W3CDTF">2018-09-25T16:57:00Z</dcterms:created>
  <dcterms:modified xsi:type="dcterms:W3CDTF">2018-09-25T16:57:00Z</dcterms:modified>
</cp:coreProperties>
</file>