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8E104" w14:textId="77777777" w:rsidR="00B20E57" w:rsidRPr="0033127A" w:rsidRDefault="00B20E57" w:rsidP="00B20E57">
      <w:pPr>
        <w:rPr>
          <w:rFonts w:ascii="Times New Roman" w:hAnsi="Times New Roman" w:cs="Times New Roman"/>
          <w:sz w:val="24"/>
          <w:szCs w:val="24"/>
        </w:rPr>
      </w:pPr>
      <w:r w:rsidRPr="0033127A">
        <w:rPr>
          <w:rFonts w:ascii="Times New Roman" w:hAnsi="Times New Roman" w:cs="Times New Roman"/>
          <w:sz w:val="24"/>
          <w:szCs w:val="24"/>
        </w:rPr>
        <w:t>Hi All,</w:t>
      </w:r>
    </w:p>
    <w:p w14:paraId="432D5096" w14:textId="77777777" w:rsidR="00B20E57" w:rsidRPr="0033127A" w:rsidRDefault="00B20E57" w:rsidP="00B20E57">
      <w:pPr>
        <w:rPr>
          <w:rFonts w:ascii="Times New Roman" w:hAnsi="Times New Roman" w:cs="Times New Roman"/>
          <w:sz w:val="24"/>
          <w:szCs w:val="24"/>
        </w:rPr>
      </w:pPr>
      <w:r w:rsidRPr="0033127A">
        <w:rPr>
          <w:rFonts w:ascii="Times New Roman" w:hAnsi="Times New Roman" w:cs="Times New Roman"/>
          <w:sz w:val="24"/>
          <w:szCs w:val="24"/>
        </w:rPr>
        <w:t xml:space="preserve">The Unit 1 topic is Functional Behavior Assessment (FBA).  You will explore the purpose of conducting </w:t>
      </w:r>
      <w:proofErr w:type="gramStart"/>
      <w:r w:rsidRPr="0033127A">
        <w:rPr>
          <w:rFonts w:ascii="Times New Roman" w:hAnsi="Times New Roman" w:cs="Times New Roman"/>
          <w:sz w:val="24"/>
          <w:szCs w:val="24"/>
        </w:rPr>
        <w:t>a</w:t>
      </w:r>
      <w:proofErr w:type="gramEnd"/>
      <w:r w:rsidRPr="0033127A">
        <w:rPr>
          <w:rFonts w:ascii="Times New Roman" w:hAnsi="Times New Roman" w:cs="Times New Roman"/>
          <w:sz w:val="24"/>
          <w:szCs w:val="24"/>
        </w:rPr>
        <w:t xml:space="preserve"> FBA and its importance in the design of a function-based, behavior intervention plan (BIP).  While many other fields of psychology utilize standardized assessments, applied behavior analysis does not.  There are a few exceptions, primarily limited to questionnaires filled out through interviews with parents and significant others, such as the Vineland Adaptive Behavior Scales.</w:t>
      </w:r>
    </w:p>
    <w:p w14:paraId="3C79672E" w14:textId="77777777" w:rsidR="00B20E57" w:rsidRPr="0033127A" w:rsidRDefault="00B20E57" w:rsidP="00B20E57">
      <w:pPr>
        <w:rPr>
          <w:rFonts w:ascii="Times New Roman" w:hAnsi="Times New Roman" w:cs="Times New Roman"/>
          <w:sz w:val="24"/>
          <w:szCs w:val="24"/>
        </w:rPr>
      </w:pPr>
      <w:r w:rsidRPr="0033127A">
        <w:rPr>
          <w:rFonts w:ascii="Times New Roman" w:hAnsi="Times New Roman" w:cs="Times New Roman"/>
          <w:sz w:val="24"/>
          <w:szCs w:val="24"/>
        </w:rPr>
        <w:t>The FBA is comprised of two parts, the Indirect Assessment, which can include interviews, rating scales, record reviews, and questionnaires, and the Direct Descriptive Assessment, which involves direct observation of the target behavior – preferably in the natural setting (where the target behavior typically occurs), and the immediate recording of data.</w:t>
      </w:r>
    </w:p>
    <w:p w14:paraId="18781DA4" w14:textId="77777777" w:rsidR="00B20E57" w:rsidRPr="0033127A" w:rsidRDefault="00B20E57" w:rsidP="00B20E57">
      <w:pPr>
        <w:rPr>
          <w:rFonts w:ascii="Times New Roman" w:hAnsi="Times New Roman" w:cs="Times New Roman"/>
          <w:sz w:val="24"/>
          <w:szCs w:val="24"/>
        </w:rPr>
      </w:pPr>
      <w:r w:rsidRPr="0033127A">
        <w:rPr>
          <w:rFonts w:ascii="Times New Roman" w:hAnsi="Times New Roman" w:cs="Times New Roman"/>
          <w:sz w:val="24"/>
          <w:szCs w:val="24"/>
        </w:rPr>
        <w:t xml:space="preserve">The Indirect Assessment can provide a wealth of information that helps the behavior analyst </w:t>
      </w:r>
      <w:proofErr w:type="gramStart"/>
      <w:r w:rsidRPr="0033127A">
        <w:rPr>
          <w:rFonts w:ascii="Times New Roman" w:hAnsi="Times New Roman" w:cs="Times New Roman"/>
          <w:sz w:val="24"/>
          <w:szCs w:val="24"/>
        </w:rPr>
        <w:t>with regard to</w:t>
      </w:r>
      <w:proofErr w:type="gramEnd"/>
      <w:r w:rsidRPr="0033127A">
        <w:rPr>
          <w:rFonts w:ascii="Times New Roman" w:hAnsi="Times New Roman" w:cs="Times New Roman"/>
          <w:sz w:val="24"/>
          <w:szCs w:val="24"/>
        </w:rPr>
        <w:t xml:space="preserve"> setting up the Direct Descriptive Assessment observation schedule, as well as providing some background on the target behavior – including a preliminary operational definition of the target behavior.  The analyst can gain a sense of the frequency and severity of the target behavior and identify where the behavior typically occurs. </w:t>
      </w:r>
    </w:p>
    <w:p w14:paraId="5315CC75" w14:textId="77777777" w:rsidR="00B20E57" w:rsidRPr="0033127A" w:rsidRDefault="00B20E57" w:rsidP="00B20E57">
      <w:pPr>
        <w:rPr>
          <w:rFonts w:ascii="Times New Roman" w:hAnsi="Times New Roman" w:cs="Times New Roman"/>
          <w:sz w:val="24"/>
          <w:szCs w:val="24"/>
        </w:rPr>
      </w:pPr>
      <w:r w:rsidRPr="0033127A">
        <w:rPr>
          <w:rFonts w:ascii="Times New Roman" w:hAnsi="Times New Roman" w:cs="Times New Roman"/>
          <w:sz w:val="24"/>
          <w:szCs w:val="24"/>
        </w:rPr>
        <w:t>Once the preliminary information is obtained through Indirect Assessment, the analyst can schedule direct observation in the setting in which the behavior usually occurs – and at the times the behavior typically occurs.  For example, if Jenny’s behavior usually occurs at school during math class, the analyst will want to schedule direct observation for “math time.”</w:t>
      </w:r>
    </w:p>
    <w:p w14:paraId="065180F8" w14:textId="77777777" w:rsidR="00B20E57" w:rsidRPr="0033127A" w:rsidRDefault="00B20E57" w:rsidP="00B20E57">
      <w:pPr>
        <w:rPr>
          <w:rFonts w:ascii="Times New Roman" w:hAnsi="Times New Roman" w:cs="Times New Roman"/>
          <w:sz w:val="24"/>
          <w:szCs w:val="24"/>
        </w:rPr>
      </w:pPr>
      <w:r w:rsidRPr="0033127A">
        <w:rPr>
          <w:rFonts w:ascii="Times New Roman" w:hAnsi="Times New Roman" w:cs="Times New Roman"/>
          <w:sz w:val="24"/>
          <w:szCs w:val="24"/>
        </w:rPr>
        <w:t xml:space="preserve">Behavior analysts often use the antecedent-behavior-consequence (A-B-C) data recording form for initial observations during baseline.  This data recording method allows the analyst to record what happens just before the target behavior (the antecedent) and what happens just after the target behavior (the consequence).  After at least three observation sessions, patterns should begin to emerge in the data that point to the function the behavior is serving for the individual.  The function may be attainment (attention, tangibles, privileges, etc.) or escape/avoidance (escape of an aversive stimulus, such as a math worksheet).  Identifying the </w:t>
      </w:r>
      <w:proofErr w:type="gramStart"/>
      <w:r w:rsidRPr="0033127A">
        <w:rPr>
          <w:rFonts w:ascii="Times New Roman" w:hAnsi="Times New Roman" w:cs="Times New Roman"/>
          <w:sz w:val="24"/>
          <w:szCs w:val="24"/>
        </w:rPr>
        <w:t>function</w:t>
      </w:r>
      <w:proofErr w:type="gramEnd"/>
      <w:r w:rsidRPr="0033127A">
        <w:rPr>
          <w:rFonts w:ascii="Times New Roman" w:hAnsi="Times New Roman" w:cs="Times New Roman"/>
          <w:sz w:val="24"/>
          <w:szCs w:val="24"/>
        </w:rPr>
        <w:t xml:space="preserve"> a behavior serves for the individual is vital to designing an effective, function-based BIP.</w:t>
      </w:r>
    </w:p>
    <w:p w14:paraId="7FCD631C" w14:textId="77777777" w:rsidR="00B20E57" w:rsidRPr="0033127A" w:rsidRDefault="00B20E57" w:rsidP="00B20E57">
      <w:pPr>
        <w:rPr>
          <w:rFonts w:ascii="Times New Roman" w:hAnsi="Times New Roman" w:cs="Times New Roman"/>
          <w:sz w:val="24"/>
          <w:szCs w:val="24"/>
        </w:rPr>
      </w:pPr>
      <w:r w:rsidRPr="0033127A">
        <w:rPr>
          <w:rFonts w:ascii="Times New Roman" w:hAnsi="Times New Roman" w:cs="Times New Roman"/>
          <w:sz w:val="24"/>
          <w:szCs w:val="24"/>
        </w:rPr>
        <w:t xml:space="preserve">Why is identifying the function a behavior serves so important?  Well, let’s take our example of Jenny and the math worksheet.  Let’s say that each time the teacher hands out a math worksheet, Jenny tears up the sheet and crawls under her desk, yelling, “I won’t do it!”  When this happens, the teacher sends Jenny to timeout at a desk just outside the classroom.  </w:t>
      </w:r>
      <w:proofErr w:type="spellStart"/>
      <w:r w:rsidRPr="0033127A">
        <w:rPr>
          <w:rFonts w:ascii="Times New Roman" w:hAnsi="Times New Roman" w:cs="Times New Roman"/>
          <w:sz w:val="24"/>
          <w:szCs w:val="24"/>
        </w:rPr>
        <w:t>Hmmmm</w:t>
      </w:r>
      <w:proofErr w:type="spellEnd"/>
      <w:proofErr w:type="gramStart"/>
      <w:r w:rsidRPr="0033127A">
        <w:rPr>
          <w:rFonts w:ascii="Times New Roman" w:hAnsi="Times New Roman" w:cs="Times New Roman"/>
          <w:sz w:val="24"/>
          <w:szCs w:val="24"/>
        </w:rPr>
        <w:t>. . . .</w:t>
      </w:r>
      <w:proofErr w:type="gramEnd"/>
      <w:r w:rsidRPr="0033127A">
        <w:rPr>
          <w:rFonts w:ascii="Times New Roman" w:hAnsi="Times New Roman" w:cs="Times New Roman"/>
          <w:sz w:val="24"/>
          <w:szCs w:val="24"/>
        </w:rPr>
        <w:t xml:space="preserve"> If Jenny was trying to avoid the math worksheet (and it certainly looks like she was), her behavior was just reinforced by the teacher.  The teacher allowed her to escape the dreaded worksheet.  So, we need to design a BIP that considers the function of the behavior, i.e., escape.  We would typically design a Differential Reinforcement of Alternative behavior (DRA) BIP in which we use extinction – the withholding of the usual reinforcer (escape from the math worksheet) and we </w:t>
      </w:r>
      <w:r w:rsidRPr="0033127A">
        <w:rPr>
          <w:rFonts w:ascii="Times New Roman" w:hAnsi="Times New Roman" w:cs="Times New Roman"/>
          <w:sz w:val="24"/>
          <w:szCs w:val="24"/>
        </w:rPr>
        <w:lastRenderedPageBreak/>
        <w:t>would reduce the number of math problems on the worksheet and reinforce the completion of each one.  At first, the worksheet may include only one problem.  We would add problems to the worksheet every few days until Jenny was completing the same number as her classmates.</w:t>
      </w:r>
    </w:p>
    <w:p w14:paraId="05603225" w14:textId="77777777" w:rsidR="00B20E57" w:rsidRPr="0033127A" w:rsidRDefault="00B20E57" w:rsidP="00B20E57">
      <w:pPr>
        <w:rPr>
          <w:rFonts w:ascii="Times New Roman" w:hAnsi="Times New Roman" w:cs="Times New Roman"/>
          <w:sz w:val="24"/>
          <w:szCs w:val="24"/>
        </w:rPr>
      </w:pPr>
      <w:r w:rsidRPr="0033127A">
        <w:rPr>
          <w:rFonts w:ascii="Times New Roman" w:hAnsi="Times New Roman" w:cs="Times New Roman"/>
          <w:sz w:val="24"/>
          <w:szCs w:val="24"/>
        </w:rPr>
        <w:t>Thank you for viewing this lecture!</w:t>
      </w:r>
    </w:p>
    <w:p w14:paraId="1330E4B2" w14:textId="77777777" w:rsidR="00295A41" w:rsidRPr="00295A41" w:rsidRDefault="00295A41" w:rsidP="009A4CCF">
      <w:bookmarkStart w:id="0" w:name="_GoBack"/>
      <w:bookmarkEnd w:id="0"/>
    </w:p>
    <w:sectPr w:rsidR="00295A41" w:rsidRPr="00295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32AC"/>
    <w:multiLevelType w:val="hybridMultilevel"/>
    <w:tmpl w:val="1F14C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F034DC"/>
    <w:multiLevelType w:val="hybridMultilevel"/>
    <w:tmpl w:val="218EA55E"/>
    <w:lvl w:ilvl="0" w:tplc="7512AC5A">
      <w:start w:val="1"/>
      <w:numFmt w:val="decimal"/>
      <w:lvlText w:val="%1."/>
      <w:lvlJc w:val="left"/>
      <w:pPr>
        <w:tabs>
          <w:tab w:val="num" w:pos="720"/>
        </w:tabs>
        <w:ind w:left="720" w:hanging="360"/>
      </w:pPr>
    </w:lvl>
    <w:lvl w:ilvl="1" w:tplc="AB80C94C" w:tentative="1">
      <w:start w:val="1"/>
      <w:numFmt w:val="decimal"/>
      <w:lvlText w:val="%2."/>
      <w:lvlJc w:val="left"/>
      <w:pPr>
        <w:tabs>
          <w:tab w:val="num" w:pos="1440"/>
        </w:tabs>
        <w:ind w:left="1440" w:hanging="360"/>
      </w:pPr>
    </w:lvl>
    <w:lvl w:ilvl="2" w:tplc="FB5C7F06" w:tentative="1">
      <w:start w:val="1"/>
      <w:numFmt w:val="decimal"/>
      <w:lvlText w:val="%3."/>
      <w:lvlJc w:val="left"/>
      <w:pPr>
        <w:tabs>
          <w:tab w:val="num" w:pos="2160"/>
        </w:tabs>
        <w:ind w:left="2160" w:hanging="360"/>
      </w:pPr>
    </w:lvl>
    <w:lvl w:ilvl="3" w:tplc="B0508614" w:tentative="1">
      <w:start w:val="1"/>
      <w:numFmt w:val="decimal"/>
      <w:lvlText w:val="%4."/>
      <w:lvlJc w:val="left"/>
      <w:pPr>
        <w:tabs>
          <w:tab w:val="num" w:pos="2880"/>
        </w:tabs>
        <w:ind w:left="2880" w:hanging="360"/>
      </w:pPr>
    </w:lvl>
    <w:lvl w:ilvl="4" w:tplc="181C3182" w:tentative="1">
      <w:start w:val="1"/>
      <w:numFmt w:val="decimal"/>
      <w:lvlText w:val="%5."/>
      <w:lvlJc w:val="left"/>
      <w:pPr>
        <w:tabs>
          <w:tab w:val="num" w:pos="3600"/>
        </w:tabs>
        <w:ind w:left="3600" w:hanging="360"/>
      </w:pPr>
    </w:lvl>
    <w:lvl w:ilvl="5" w:tplc="BA388070" w:tentative="1">
      <w:start w:val="1"/>
      <w:numFmt w:val="decimal"/>
      <w:lvlText w:val="%6."/>
      <w:lvlJc w:val="left"/>
      <w:pPr>
        <w:tabs>
          <w:tab w:val="num" w:pos="4320"/>
        </w:tabs>
        <w:ind w:left="4320" w:hanging="360"/>
      </w:pPr>
    </w:lvl>
    <w:lvl w:ilvl="6" w:tplc="B7CEF218" w:tentative="1">
      <w:start w:val="1"/>
      <w:numFmt w:val="decimal"/>
      <w:lvlText w:val="%7."/>
      <w:lvlJc w:val="left"/>
      <w:pPr>
        <w:tabs>
          <w:tab w:val="num" w:pos="5040"/>
        </w:tabs>
        <w:ind w:left="5040" w:hanging="360"/>
      </w:pPr>
    </w:lvl>
    <w:lvl w:ilvl="7" w:tplc="1FB01402" w:tentative="1">
      <w:start w:val="1"/>
      <w:numFmt w:val="decimal"/>
      <w:lvlText w:val="%8."/>
      <w:lvlJc w:val="left"/>
      <w:pPr>
        <w:tabs>
          <w:tab w:val="num" w:pos="5760"/>
        </w:tabs>
        <w:ind w:left="5760" w:hanging="360"/>
      </w:pPr>
    </w:lvl>
    <w:lvl w:ilvl="8" w:tplc="CEFAD898" w:tentative="1">
      <w:start w:val="1"/>
      <w:numFmt w:val="decimal"/>
      <w:lvlText w:val="%9."/>
      <w:lvlJc w:val="left"/>
      <w:pPr>
        <w:tabs>
          <w:tab w:val="num" w:pos="6480"/>
        </w:tabs>
        <w:ind w:left="6480" w:hanging="360"/>
      </w:pPr>
    </w:lvl>
  </w:abstractNum>
  <w:abstractNum w:abstractNumId="2" w15:restartNumberingAfterBreak="0">
    <w:nsid w:val="65607078"/>
    <w:multiLevelType w:val="hybridMultilevel"/>
    <w:tmpl w:val="1A92BF8C"/>
    <w:lvl w:ilvl="0" w:tplc="D648478A">
      <w:start w:val="1"/>
      <w:numFmt w:val="bullet"/>
      <w:lvlText w:val=""/>
      <w:lvlJc w:val="left"/>
      <w:pPr>
        <w:tabs>
          <w:tab w:val="num" w:pos="720"/>
        </w:tabs>
        <w:ind w:left="720" w:hanging="360"/>
      </w:pPr>
      <w:rPr>
        <w:rFonts w:ascii="Wingdings 2" w:hAnsi="Wingdings 2" w:hint="default"/>
      </w:rPr>
    </w:lvl>
    <w:lvl w:ilvl="1" w:tplc="E30AA06C">
      <w:start w:val="110"/>
      <w:numFmt w:val="bullet"/>
      <w:lvlText w:val="◦"/>
      <w:lvlJc w:val="left"/>
      <w:pPr>
        <w:tabs>
          <w:tab w:val="num" w:pos="1440"/>
        </w:tabs>
        <w:ind w:left="1440" w:hanging="360"/>
      </w:pPr>
      <w:rPr>
        <w:rFonts w:ascii="Verdana" w:hAnsi="Verdana" w:hint="default"/>
      </w:rPr>
    </w:lvl>
    <w:lvl w:ilvl="2" w:tplc="B9EADD42" w:tentative="1">
      <w:start w:val="1"/>
      <w:numFmt w:val="bullet"/>
      <w:lvlText w:val=""/>
      <w:lvlJc w:val="left"/>
      <w:pPr>
        <w:tabs>
          <w:tab w:val="num" w:pos="2160"/>
        </w:tabs>
        <w:ind w:left="2160" w:hanging="360"/>
      </w:pPr>
      <w:rPr>
        <w:rFonts w:ascii="Wingdings 2" w:hAnsi="Wingdings 2" w:hint="default"/>
      </w:rPr>
    </w:lvl>
    <w:lvl w:ilvl="3" w:tplc="AE2C6790" w:tentative="1">
      <w:start w:val="1"/>
      <w:numFmt w:val="bullet"/>
      <w:lvlText w:val=""/>
      <w:lvlJc w:val="left"/>
      <w:pPr>
        <w:tabs>
          <w:tab w:val="num" w:pos="2880"/>
        </w:tabs>
        <w:ind w:left="2880" w:hanging="360"/>
      </w:pPr>
      <w:rPr>
        <w:rFonts w:ascii="Wingdings 2" w:hAnsi="Wingdings 2" w:hint="default"/>
      </w:rPr>
    </w:lvl>
    <w:lvl w:ilvl="4" w:tplc="9D9E331A" w:tentative="1">
      <w:start w:val="1"/>
      <w:numFmt w:val="bullet"/>
      <w:lvlText w:val=""/>
      <w:lvlJc w:val="left"/>
      <w:pPr>
        <w:tabs>
          <w:tab w:val="num" w:pos="3600"/>
        </w:tabs>
        <w:ind w:left="3600" w:hanging="360"/>
      </w:pPr>
      <w:rPr>
        <w:rFonts w:ascii="Wingdings 2" w:hAnsi="Wingdings 2" w:hint="default"/>
      </w:rPr>
    </w:lvl>
    <w:lvl w:ilvl="5" w:tplc="F4F03FBC" w:tentative="1">
      <w:start w:val="1"/>
      <w:numFmt w:val="bullet"/>
      <w:lvlText w:val=""/>
      <w:lvlJc w:val="left"/>
      <w:pPr>
        <w:tabs>
          <w:tab w:val="num" w:pos="4320"/>
        </w:tabs>
        <w:ind w:left="4320" w:hanging="360"/>
      </w:pPr>
      <w:rPr>
        <w:rFonts w:ascii="Wingdings 2" w:hAnsi="Wingdings 2" w:hint="default"/>
      </w:rPr>
    </w:lvl>
    <w:lvl w:ilvl="6" w:tplc="8AF42DFE" w:tentative="1">
      <w:start w:val="1"/>
      <w:numFmt w:val="bullet"/>
      <w:lvlText w:val=""/>
      <w:lvlJc w:val="left"/>
      <w:pPr>
        <w:tabs>
          <w:tab w:val="num" w:pos="5040"/>
        </w:tabs>
        <w:ind w:left="5040" w:hanging="360"/>
      </w:pPr>
      <w:rPr>
        <w:rFonts w:ascii="Wingdings 2" w:hAnsi="Wingdings 2" w:hint="default"/>
      </w:rPr>
    </w:lvl>
    <w:lvl w:ilvl="7" w:tplc="B3FC6482" w:tentative="1">
      <w:start w:val="1"/>
      <w:numFmt w:val="bullet"/>
      <w:lvlText w:val=""/>
      <w:lvlJc w:val="left"/>
      <w:pPr>
        <w:tabs>
          <w:tab w:val="num" w:pos="5760"/>
        </w:tabs>
        <w:ind w:left="5760" w:hanging="360"/>
      </w:pPr>
      <w:rPr>
        <w:rFonts w:ascii="Wingdings 2" w:hAnsi="Wingdings 2" w:hint="default"/>
      </w:rPr>
    </w:lvl>
    <w:lvl w:ilvl="8" w:tplc="3A52D4E8"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F56085F"/>
    <w:multiLevelType w:val="hybridMultilevel"/>
    <w:tmpl w:val="A830AB6E"/>
    <w:lvl w:ilvl="0" w:tplc="18BAFF32">
      <w:start w:val="1"/>
      <w:numFmt w:val="bullet"/>
      <w:lvlText w:val=""/>
      <w:lvlJc w:val="left"/>
      <w:pPr>
        <w:tabs>
          <w:tab w:val="num" w:pos="720"/>
        </w:tabs>
        <w:ind w:left="720" w:hanging="360"/>
      </w:pPr>
      <w:rPr>
        <w:rFonts w:ascii="Wingdings 2" w:hAnsi="Wingdings 2" w:hint="default"/>
      </w:rPr>
    </w:lvl>
    <w:lvl w:ilvl="1" w:tplc="B2D658EA" w:tentative="1">
      <w:start w:val="1"/>
      <w:numFmt w:val="bullet"/>
      <w:lvlText w:val=""/>
      <w:lvlJc w:val="left"/>
      <w:pPr>
        <w:tabs>
          <w:tab w:val="num" w:pos="1440"/>
        </w:tabs>
        <w:ind w:left="1440" w:hanging="360"/>
      </w:pPr>
      <w:rPr>
        <w:rFonts w:ascii="Wingdings 2" w:hAnsi="Wingdings 2" w:hint="default"/>
      </w:rPr>
    </w:lvl>
    <w:lvl w:ilvl="2" w:tplc="846832C8" w:tentative="1">
      <w:start w:val="1"/>
      <w:numFmt w:val="bullet"/>
      <w:lvlText w:val=""/>
      <w:lvlJc w:val="left"/>
      <w:pPr>
        <w:tabs>
          <w:tab w:val="num" w:pos="2160"/>
        </w:tabs>
        <w:ind w:left="2160" w:hanging="360"/>
      </w:pPr>
      <w:rPr>
        <w:rFonts w:ascii="Wingdings 2" w:hAnsi="Wingdings 2" w:hint="default"/>
      </w:rPr>
    </w:lvl>
    <w:lvl w:ilvl="3" w:tplc="84D8BB0A" w:tentative="1">
      <w:start w:val="1"/>
      <w:numFmt w:val="bullet"/>
      <w:lvlText w:val=""/>
      <w:lvlJc w:val="left"/>
      <w:pPr>
        <w:tabs>
          <w:tab w:val="num" w:pos="2880"/>
        </w:tabs>
        <w:ind w:left="2880" w:hanging="360"/>
      </w:pPr>
      <w:rPr>
        <w:rFonts w:ascii="Wingdings 2" w:hAnsi="Wingdings 2" w:hint="default"/>
      </w:rPr>
    </w:lvl>
    <w:lvl w:ilvl="4" w:tplc="1C7AF652" w:tentative="1">
      <w:start w:val="1"/>
      <w:numFmt w:val="bullet"/>
      <w:lvlText w:val=""/>
      <w:lvlJc w:val="left"/>
      <w:pPr>
        <w:tabs>
          <w:tab w:val="num" w:pos="3600"/>
        </w:tabs>
        <w:ind w:left="3600" w:hanging="360"/>
      </w:pPr>
      <w:rPr>
        <w:rFonts w:ascii="Wingdings 2" w:hAnsi="Wingdings 2" w:hint="default"/>
      </w:rPr>
    </w:lvl>
    <w:lvl w:ilvl="5" w:tplc="39F82824" w:tentative="1">
      <w:start w:val="1"/>
      <w:numFmt w:val="bullet"/>
      <w:lvlText w:val=""/>
      <w:lvlJc w:val="left"/>
      <w:pPr>
        <w:tabs>
          <w:tab w:val="num" w:pos="4320"/>
        </w:tabs>
        <w:ind w:left="4320" w:hanging="360"/>
      </w:pPr>
      <w:rPr>
        <w:rFonts w:ascii="Wingdings 2" w:hAnsi="Wingdings 2" w:hint="default"/>
      </w:rPr>
    </w:lvl>
    <w:lvl w:ilvl="6" w:tplc="6E6C9EF6" w:tentative="1">
      <w:start w:val="1"/>
      <w:numFmt w:val="bullet"/>
      <w:lvlText w:val=""/>
      <w:lvlJc w:val="left"/>
      <w:pPr>
        <w:tabs>
          <w:tab w:val="num" w:pos="5040"/>
        </w:tabs>
        <w:ind w:left="5040" w:hanging="360"/>
      </w:pPr>
      <w:rPr>
        <w:rFonts w:ascii="Wingdings 2" w:hAnsi="Wingdings 2" w:hint="default"/>
      </w:rPr>
    </w:lvl>
    <w:lvl w:ilvl="7" w:tplc="D21E7DD2" w:tentative="1">
      <w:start w:val="1"/>
      <w:numFmt w:val="bullet"/>
      <w:lvlText w:val=""/>
      <w:lvlJc w:val="left"/>
      <w:pPr>
        <w:tabs>
          <w:tab w:val="num" w:pos="5760"/>
        </w:tabs>
        <w:ind w:left="5760" w:hanging="360"/>
      </w:pPr>
      <w:rPr>
        <w:rFonts w:ascii="Wingdings 2" w:hAnsi="Wingdings 2" w:hint="default"/>
      </w:rPr>
    </w:lvl>
    <w:lvl w:ilvl="8" w:tplc="52285B5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769C1CAA"/>
    <w:multiLevelType w:val="multilevel"/>
    <w:tmpl w:val="CA84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CCF"/>
    <w:rsid w:val="00107438"/>
    <w:rsid w:val="00146944"/>
    <w:rsid w:val="00295A41"/>
    <w:rsid w:val="0033127A"/>
    <w:rsid w:val="00376B5D"/>
    <w:rsid w:val="00643C68"/>
    <w:rsid w:val="00884A9C"/>
    <w:rsid w:val="008A1D36"/>
    <w:rsid w:val="009A4CCF"/>
    <w:rsid w:val="00B20E57"/>
    <w:rsid w:val="00B37670"/>
    <w:rsid w:val="00C86A29"/>
    <w:rsid w:val="00E51DCB"/>
    <w:rsid w:val="00E65F02"/>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D026"/>
  <w15:chartTrackingRefBased/>
  <w15:docId w15:val="{FFC17D74-ADC2-4F9A-9394-4AED3CDB3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C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4CCF"/>
    <w:rPr>
      <w:b/>
      <w:bCs/>
    </w:rPr>
  </w:style>
  <w:style w:type="paragraph" w:styleId="NormalWeb">
    <w:name w:val="Normal (Web)"/>
    <w:basedOn w:val="Normal"/>
    <w:uiPriority w:val="99"/>
    <w:unhideWhenUsed/>
    <w:rsid w:val="009A4CC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B20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38986">
      <w:bodyDiv w:val="1"/>
      <w:marLeft w:val="0"/>
      <w:marRight w:val="0"/>
      <w:marTop w:val="0"/>
      <w:marBottom w:val="0"/>
      <w:divBdr>
        <w:top w:val="none" w:sz="0" w:space="0" w:color="auto"/>
        <w:left w:val="none" w:sz="0" w:space="0" w:color="auto"/>
        <w:bottom w:val="none" w:sz="0" w:space="0" w:color="auto"/>
        <w:right w:val="none" w:sz="0" w:space="0" w:color="auto"/>
      </w:divBdr>
      <w:divsChild>
        <w:div w:id="1949584924">
          <w:marLeft w:val="576"/>
          <w:marRight w:val="0"/>
          <w:marTop w:val="120"/>
          <w:marBottom w:val="0"/>
          <w:divBdr>
            <w:top w:val="none" w:sz="0" w:space="0" w:color="auto"/>
            <w:left w:val="none" w:sz="0" w:space="0" w:color="auto"/>
            <w:bottom w:val="none" w:sz="0" w:space="0" w:color="auto"/>
            <w:right w:val="none" w:sz="0" w:space="0" w:color="auto"/>
          </w:divBdr>
        </w:div>
        <w:div w:id="970284306">
          <w:marLeft w:val="1008"/>
          <w:marRight w:val="0"/>
          <w:marTop w:val="110"/>
          <w:marBottom w:val="0"/>
          <w:divBdr>
            <w:top w:val="none" w:sz="0" w:space="0" w:color="auto"/>
            <w:left w:val="none" w:sz="0" w:space="0" w:color="auto"/>
            <w:bottom w:val="none" w:sz="0" w:space="0" w:color="auto"/>
            <w:right w:val="none" w:sz="0" w:space="0" w:color="auto"/>
          </w:divBdr>
        </w:div>
      </w:divsChild>
    </w:div>
    <w:div w:id="931817005">
      <w:bodyDiv w:val="1"/>
      <w:marLeft w:val="0"/>
      <w:marRight w:val="0"/>
      <w:marTop w:val="0"/>
      <w:marBottom w:val="0"/>
      <w:divBdr>
        <w:top w:val="none" w:sz="0" w:space="0" w:color="auto"/>
        <w:left w:val="none" w:sz="0" w:space="0" w:color="auto"/>
        <w:bottom w:val="none" w:sz="0" w:space="0" w:color="auto"/>
        <w:right w:val="none" w:sz="0" w:space="0" w:color="auto"/>
      </w:divBdr>
      <w:divsChild>
        <w:div w:id="1309240397">
          <w:marLeft w:val="576"/>
          <w:marRight w:val="0"/>
          <w:marTop w:val="120"/>
          <w:marBottom w:val="0"/>
          <w:divBdr>
            <w:top w:val="none" w:sz="0" w:space="0" w:color="auto"/>
            <w:left w:val="none" w:sz="0" w:space="0" w:color="auto"/>
            <w:bottom w:val="none" w:sz="0" w:space="0" w:color="auto"/>
            <w:right w:val="none" w:sz="0" w:space="0" w:color="auto"/>
          </w:divBdr>
        </w:div>
        <w:div w:id="434522674">
          <w:marLeft w:val="576"/>
          <w:marRight w:val="0"/>
          <w:marTop w:val="120"/>
          <w:marBottom w:val="0"/>
          <w:divBdr>
            <w:top w:val="none" w:sz="0" w:space="0" w:color="auto"/>
            <w:left w:val="none" w:sz="0" w:space="0" w:color="auto"/>
            <w:bottom w:val="none" w:sz="0" w:space="0" w:color="auto"/>
            <w:right w:val="none" w:sz="0" w:space="0" w:color="auto"/>
          </w:divBdr>
        </w:div>
        <w:div w:id="1771657430">
          <w:marLeft w:val="576"/>
          <w:marRight w:val="0"/>
          <w:marTop w:val="120"/>
          <w:marBottom w:val="0"/>
          <w:divBdr>
            <w:top w:val="none" w:sz="0" w:space="0" w:color="auto"/>
            <w:left w:val="none" w:sz="0" w:space="0" w:color="auto"/>
            <w:bottom w:val="none" w:sz="0" w:space="0" w:color="auto"/>
            <w:right w:val="none" w:sz="0" w:space="0" w:color="auto"/>
          </w:divBdr>
        </w:div>
      </w:divsChild>
    </w:div>
    <w:div w:id="1659071443">
      <w:bodyDiv w:val="1"/>
      <w:marLeft w:val="0"/>
      <w:marRight w:val="0"/>
      <w:marTop w:val="0"/>
      <w:marBottom w:val="0"/>
      <w:divBdr>
        <w:top w:val="none" w:sz="0" w:space="0" w:color="auto"/>
        <w:left w:val="none" w:sz="0" w:space="0" w:color="auto"/>
        <w:bottom w:val="none" w:sz="0" w:space="0" w:color="auto"/>
        <w:right w:val="none" w:sz="0" w:space="0" w:color="auto"/>
      </w:divBdr>
    </w:div>
    <w:div w:id="1731881698">
      <w:bodyDiv w:val="1"/>
      <w:marLeft w:val="0"/>
      <w:marRight w:val="0"/>
      <w:marTop w:val="0"/>
      <w:marBottom w:val="0"/>
      <w:divBdr>
        <w:top w:val="none" w:sz="0" w:space="0" w:color="auto"/>
        <w:left w:val="none" w:sz="0" w:space="0" w:color="auto"/>
        <w:bottom w:val="none" w:sz="0" w:space="0" w:color="auto"/>
        <w:right w:val="none" w:sz="0" w:space="0" w:color="auto"/>
      </w:divBdr>
      <w:divsChild>
        <w:div w:id="614285773">
          <w:marLeft w:val="806"/>
          <w:marRight w:val="0"/>
          <w:marTop w:val="120"/>
          <w:marBottom w:val="0"/>
          <w:divBdr>
            <w:top w:val="none" w:sz="0" w:space="0" w:color="auto"/>
            <w:left w:val="none" w:sz="0" w:space="0" w:color="auto"/>
            <w:bottom w:val="none" w:sz="0" w:space="0" w:color="auto"/>
            <w:right w:val="none" w:sz="0" w:space="0" w:color="auto"/>
          </w:divBdr>
        </w:div>
        <w:div w:id="60372082">
          <w:marLeft w:val="806"/>
          <w:marRight w:val="0"/>
          <w:marTop w:val="120"/>
          <w:marBottom w:val="0"/>
          <w:divBdr>
            <w:top w:val="none" w:sz="0" w:space="0" w:color="auto"/>
            <w:left w:val="none" w:sz="0" w:space="0" w:color="auto"/>
            <w:bottom w:val="none" w:sz="0" w:space="0" w:color="auto"/>
            <w:right w:val="none" w:sz="0" w:space="0" w:color="auto"/>
          </w:divBdr>
        </w:div>
        <w:div w:id="73817632">
          <w:marLeft w:val="806"/>
          <w:marRight w:val="0"/>
          <w:marTop w:val="120"/>
          <w:marBottom w:val="0"/>
          <w:divBdr>
            <w:top w:val="none" w:sz="0" w:space="0" w:color="auto"/>
            <w:left w:val="none" w:sz="0" w:space="0" w:color="auto"/>
            <w:bottom w:val="none" w:sz="0" w:space="0" w:color="auto"/>
            <w:right w:val="none" w:sz="0" w:space="0" w:color="auto"/>
          </w:divBdr>
        </w:div>
        <w:div w:id="775097763">
          <w:marLeft w:val="806"/>
          <w:marRight w:val="0"/>
          <w:marTop w:val="120"/>
          <w:marBottom w:val="0"/>
          <w:divBdr>
            <w:top w:val="none" w:sz="0" w:space="0" w:color="auto"/>
            <w:left w:val="none" w:sz="0" w:space="0" w:color="auto"/>
            <w:bottom w:val="none" w:sz="0" w:space="0" w:color="auto"/>
            <w:right w:val="none" w:sz="0" w:space="0" w:color="auto"/>
          </w:divBdr>
        </w:div>
        <w:div w:id="327563732">
          <w:marLeft w:val="806"/>
          <w:marRight w:val="0"/>
          <w:marTop w:val="120"/>
          <w:marBottom w:val="0"/>
          <w:divBdr>
            <w:top w:val="none" w:sz="0" w:space="0" w:color="auto"/>
            <w:left w:val="none" w:sz="0" w:space="0" w:color="auto"/>
            <w:bottom w:val="none" w:sz="0" w:space="0" w:color="auto"/>
            <w:right w:val="none" w:sz="0" w:space="0" w:color="auto"/>
          </w:divBdr>
        </w:div>
        <w:div w:id="1069838693">
          <w:marLeft w:val="80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Smulley</dc:creator>
  <cp:keywords/>
  <dc:description/>
  <cp:lastModifiedBy>Tiffani Bateman</cp:lastModifiedBy>
  <cp:revision>2</cp:revision>
  <dcterms:created xsi:type="dcterms:W3CDTF">2018-09-24T19:14:00Z</dcterms:created>
  <dcterms:modified xsi:type="dcterms:W3CDTF">2018-09-24T19:14:00Z</dcterms:modified>
</cp:coreProperties>
</file>