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3C47D" w14:textId="75A14749" w:rsidR="00887B6C" w:rsidRPr="00F475C2" w:rsidRDefault="00887B6C" w:rsidP="00A76109">
      <w:pPr>
        <w:pStyle w:val="Heading1"/>
        <w:rPr>
          <w:rFonts w:ascii="Arial" w:eastAsia="Times New Roman" w:hAnsi="Arial" w:cs="Arial"/>
          <w:sz w:val="28"/>
          <w:szCs w:val="28"/>
        </w:rPr>
      </w:pPr>
      <w:r w:rsidRPr="00F475C2">
        <w:rPr>
          <w:rFonts w:ascii="Arial" w:eastAsia="Times New Roman" w:hAnsi="Arial" w:cs="Arial"/>
          <w:i/>
          <w:iCs/>
          <w:color w:val="auto"/>
          <w:sz w:val="28"/>
          <w:szCs w:val="28"/>
        </w:rPr>
        <w:t xml:space="preserve">Behavior: </w:t>
      </w:r>
      <w:r w:rsidR="00A86D14">
        <w:rPr>
          <w:rFonts w:ascii="Arial" w:eastAsia="Times New Roman" w:hAnsi="Arial" w:cs="Arial"/>
          <w:i/>
          <w:iCs/>
          <w:color w:val="auto"/>
          <w:sz w:val="28"/>
          <w:szCs w:val="28"/>
        </w:rPr>
        <w:t xml:space="preserve">Frequency and Interval </w:t>
      </w:r>
      <w:r w:rsidR="00FB7EA9" w:rsidRPr="00F475C2">
        <w:rPr>
          <w:rFonts w:ascii="Arial" w:eastAsia="Times New Roman" w:hAnsi="Arial" w:cs="Arial"/>
          <w:i/>
          <w:iCs/>
          <w:color w:val="auto"/>
          <w:sz w:val="28"/>
          <w:szCs w:val="28"/>
        </w:rPr>
        <w:t>Recording</w:t>
      </w:r>
      <w:r w:rsidRPr="00F475C2">
        <w:rPr>
          <w:rFonts w:ascii="Arial" w:eastAsia="Times New Roman" w:hAnsi="Arial" w:cs="Arial"/>
          <w:color w:val="auto"/>
          <w:sz w:val="28"/>
          <w:szCs w:val="28"/>
        </w:rPr>
        <w:t xml:space="preserve"> </w:t>
      </w:r>
      <w:r w:rsidR="007B0C20" w:rsidRPr="00F475C2">
        <w:rPr>
          <w:rFonts w:ascii="Arial" w:eastAsia="Times New Roman" w:hAnsi="Arial" w:cs="Arial"/>
          <w:color w:val="auto"/>
          <w:sz w:val="28"/>
          <w:szCs w:val="28"/>
        </w:rPr>
        <w:t>from the IRIS Center at the Peabody College at Vanderbilt University</w:t>
      </w:r>
      <w:r w:rsidR="00A76109" w:rsidRPr="00F475C2">
        <w:rPr>
          <w:rFonts w:ascii="Arial" w:eastAsia="Times New Roman" w:hAnsi="Arial" w:cs="Arial"/>
          <w:color w:val="auto"/>
          <w:sz w:val="28"/>
          <w:szCs w:val="28"/>
        </w:rPr>
        <w:t xml:space="preserve"> </w:t>
      </w:r>
      <w:r w:rsidR="007B0C20" w:rsidRPr="00F475C2">
        <w:rPr>
          <w:rFonts w:ascii="Arial" w:eastAsia="Times New Roman" w:hAnsi="Arial" w:cs="Arial"/>
          <w:color w:val="auto"/>
          <w:sz w:val="28"/>
          <w:szCs w:val="28"/>
        </w:rPr>
        <w:t xml:space="preserve">Video Transcript </w:t>
      </w:r>
      <w:r w:rsidR="007B0C20" w:rsidRPr="00F475C2">
        <w:rPr>
          <w:rFonts w:ascii="Arial" w:eastAsia="Times New Roman" w:hAnsi="Arial" w:cs="Arial"/>
          <w:sz w:val="28"/>
          <w:szCs w:val="28"/>
        </w:rPr>
        <w:br/>
      </w:r>
    </w:p>
    <w:p w14:paraId="2CCE86C6" w14:textId="73723830" w:rsidR="00A76109" w:rsidRPr="00F475C2" w:rsidRDefault="00A76109" w:rsidP="00A76109">
      <w:pPr>
        <w:rPr>
          <w:rFonts w:ascii="Arial" w:hAnsi="Arial" w:cs="Arial"/>
          <w:color w:val="000000"/>
          <w:sz w:val="24"/>
          <w:szCs w:val="24"/>
        </w:rPr>
      </w:pPr>
      <w:r w:rsidRPr="00F475C2">
        <w:rPr>
          <w:rFonts w:ascii="Arial" w:hAnsi="Arial" w:cs="Arial"/>
          <w:color w:val="000000"/>
          <w:sz w:val="24"/>
          <w:szCs w:val="24"/>
        </w:rPr>
        <w:t>Timestamp</w:t>
      </w:r>
      <w:r w:rsidR="00F475C2" w:rsidRPr="00F475C2">
        <w:rPr>
          <w:rFonts w:ascii="Arial" w:hAnsi="Arial" w:cs="Arial"/>
          <w:color w:val="000000"/>
          <w:sz w:val="24"/>
          <w:szCs w:val="24"/>
        </w:rPr>
        <w:t xml:space="preserve"> and the description and action are below.</w:t>
      </w:r>
    </w:p>
    <w:p w14:paraId="091ECB34" w14:textId="77777777" w:rsidR="00A86D14" w:rsidRPr="00A86D14" w:rsidRDefault="00A86D14" w:rsidP="00A86D14">
      <w:pPr>
        <w:rPr>
          <w:rFonts w:ascii="Arial" w:hAnsi="Arial" w:cs="Arial"/>
          <w:color w:val="000000"/>
          <w:sz w:val="24"/>
          <w:szCs w:val="24"/>
        </w:rPr>
      </w:pPr>
      <w:r w:rsidRPr="00A86D14">
        <w:rPr>
          <w:rFonts w:ascii="Arial" w:hAnsi="Arial" w:cs="Arial"/>
          <w:b/>
          <w:bCs/>
          <w:color w:val="000000"/>
          <w:sz w:val="24"/>
          <w:szCs w:val="24"/>
        </w:rPr>
        <w:t>00:00 – 00:30 Introduction</w:t>
      </w:r>
      <w:r w:rsidRPr="00A86D14">
        <w:rPr>
          <w:rFonts w:ascii="Arial" w:hAnsi="Arial" w:cs="Arial"/>
          <w:color w:val="000000"/>
          <w:sz w:val="24"/>
          <w:szCs w:val="24"/>
        </w:rPr>
        <w:t>: The video opens with a female student seated at her desk in a classroom setting. During this initial period, she appears to be primarily focused on the assigned task.</w:t>
      </w:r>
    </w:p>
    <w:p w14:paraId="7D664AED" w14:textId="77777777" w:rsidR="00A86D14" w:rsidRPr="00A86D14" w:rsidRDefault="00A86D14" w:rsidP="00A86D14">
      <w:pPr>
        <w:rPr>
          <w:rFonts w:ascii="Arial" w:hAnsi="Arial" w:cs="Arial"/>
          <w:color w:val="000000"/>
          <w:sz w:val="24"/>
          <w:szCs w:val="24"/>
        </w:rPr>
      </w:pPr>
      <w:r w:rsidRPr="00A86D14">
        <w:rPr>
          <w:rFonts w:ascii="Arial" w:hAnsi="Arial" w:cs="Arial"/>
          <w:b/>
          <w:bCs/>
          <w:color w:val="000000"/>
          <w:sz w:val="24"/>
          <w:szCs w:val="24"/>
        </w:rPr>
        <w:t>00:30 – 02:00 Initial Observation Period</w:t>
      </w:r>
      <w:r w:rsidRPr="00A86D14">
        <w:rPr>
          <w:rFonts w:ascii="Arial" w:hAnsi="Arial" w:cs="Arial"/>
          <w:color w:val="000000"/>
          <w:sz w:val="24"/>
          <w:szCs w:val="24"/>
        </w:rPr>
        <w:t xml:space="preserve">: The student begins to display "off-task" behaviors. These instances include stopping her work </w:t>
      </w:r>
      <w:proofErr w:type="gramStart"/>
      <w:r w:rsidRPr="00A86D14">
        <w:rPr>
          <w:rFonts w:ascii="Arial" w:hAnsi="Arial" w:cs="Arial"/>
          <w:color w:val="000000"/>
          <w:sz w:val="24"/>
          <w:szCs w:val="24"/>
        </w:rPr>
        <w:t>to look</w:t>
      </w:r>
      <w:proofErr w:type="gramEnd"/>
      <w:r w:rsidRPr="00A86D14">
        <w:rPr>
          <w:rFonts w:ascii="Arial" w:hAnsi="Arial" w:cs="Arial"/>
          <w:color w:val="000000"/>
          <w:sz w:val="24"/>
          <w:szCs w:val="24"/>
        </w:rPr>
        <w:t xml:space="preserve"> around the room or fidgeting with items at her desk.</w:t>
      </w:r>
    </w:p>
    <w:p w14:paraId="58555969" w14:textId="5ED3B894" w:rsidR="00A86D14" w:rsidRPr="00A86D14" w:rsidRDefault="00A86D14" w:rsidP="00A86D14">
      <w:pPr>
        <w:rPr>
          <w:rFonts w:ascii="Arial" w:hAnsi="Arial" w:cs="Arial"/>
          <w:color w:val="000000"/>
          <w:sz w:val="24"/>
          <w:szCs w:val="24"/>
        </w:rPr>
      </w:pPr>
      <w:r w:rsidRPr="00A86D14">
        <w:rPr>
          <w:rFonts w:ascii="Arial" w:hAnsi="Arial" w:cs="Arial"/>
          <w:b/>
          <w:bCs/>
          <w:color w:val="000000"/>
          <w:sz w:val="24"/>
          <w:szCs w:val="24"/>
        </w:rPr>
        <w:t>02:00 – 04:00 Active Interval Recording</w:t>
      </w:r>
      <w:r w:rsidRPr="00A86D14">
        <w:rPr>
          <w:rFonts w:ascii="Arial" w:hAnsi="Arial" w:cs="Arial"/>
          <w:color w:val="000000"/>
          <w:sz w:val="24"/>
          <w:szCs w:val="24"/>
        </w:rPr>
        <w:t>: The frequency of the target behavior increases. For those utilizing the interval recording form, an audible beep plays every 20 seconds during this segment to signal the end of one interval and the start of the next.</w:t>
      </w:r>
    </w:p>
    <w:p w14:paraId="5D53FFF6" w14:textId="77777777" w:rsidR="00A86D14" w:rsidRPr="00A86D14" w:rsidRDefault="00A86D14" w:rsidP="00A86D14">
      <w:pPr>
        <w:rPr>
          <w:rFonts w:ascii="Arial" w:hAnsi="Arial" w:cs="Arial"/>
          <w:color w:val="000000"/>
          <w:sz w:val="24"/>
          <w:szCs w:val="24"/>
        </w:rPr>
      </w:pPr>
      <w:r w:rsidRPr="00A86D14">
        <w:rPr>
          <w:rFonts w:ascii="Arial" w:hAnsi="Arial" w:cs="Arial"/>
          <w:b/>
          <w:bCs/>
          <w:color w:val="000000"/>
          <w:sz w:val="24"/>
          <w:szCs w:val="24"/>
        </w:rPr>
        <w:t>04:00 – 05:20 Final Observation and Conclusion</w:t>
      </w:r>
      <w:r w:rsidRPr="00A86D14">
        <w:rPr>
          <w:rFonts w:ascii="Arial" w:hAnsi="Arial" w:cs="Arial"/>
          <w:color w:val="000000"/>
          <w:sz w:val="24"/>
          <w:szCs w:val="24"/>
        </w:rPr>
        <w:t>: The observation period continues as the student alternates between brief moments of productivity and off-task behavior. The video concludes at the 5:20 mark.</w:t>
      </w:r>
    </w:p>
    <w:p w14:paraId="627CDCE3" w14:textId="77777777" w:rsidR="00A86D14" w:rsidRPr="009F3B82" w:rsidRDefault="00A86D14" w:rsidP="00FB7EA9">
      <w:pPr>
        <w:rPr>
          <w:rStyle w:val="transcription-time-part"/>
          <w:rFonts w:ascii="Arial" w:hAnsi="Arial" w:cs="Arial"/>
          <w:color w:val="000000"/>
          <w:sz w:val="24"/>
          <w:szCs w:val="24"/>
        </w:rPr>
      </w:pPr>
    </w:p>
    <w:p w14:paraId="2504F3EC" w14:textId="6D81ABCF" w:rsidR="009F3B82" w:rsidRPr="00A76109" w:rsidRDefault="009F3B82" w:rsidP="009F3B82">
      <w:pPr>
        <w:shd w:val="clear" w:color="auto" w:fill="FFFFFF"/>
        <w:spacing w:after="150" w:line="240" w:lineRule="auto"/>
        <w:outlineLvl w:val="1"/>
        <w:rPr>
          <w:rFonts w:ascii="Arial" w:eastAsia="Times New Roman" w:hAnsi="Arial" w:cs="Arial"/>
          <w:color w:val="000000"/>
          <w:kern w:val="0"/>
          <w:sz w:val="24"/>
          <w:szCs w:val="24"/>
          <w14:ligatures w14:val="none"/>
        </w:rPr>
      </w:pPr>
      <w:r w:rsidRPr="00A76109">
        <w:rPr>
          <w:rStyle w:val="transcription-time-part"/>
          <w:rFonts w:ascii="Arial" w:hAnsi="Arial" w:cs="Arial"/>
          <w:color w:val="000000"/>
          <w:sz w:val="24"/>
          <w:szCs w:val="24"/>
        </w:rPr>
        <w:t xml:space="preserve">This transcript was created </w:t>
      </w:r>
      <w:r w:rsidR="002B631C">
        <w:rPr>
          <w:rStyle w:val="transcription-time-part"/>
          <w:rFonts w:ascii="Arial" w:hAnsi="Arial" w:cs="Arial"/>
          <w:color w:val="000000"/>
          <w:sz w:val="24"/>
          <w:szCs w:val="24"/>
        </w:rPr>
        <w:t xml:space="preserve">using Artificial Intelligence (AI) </w:t>
      </w:r>
      <w:r w:rsidRPr="00A76109">
        <w:rPr>
          <w:rStyle w:val="transcription-time-part"/>
          <w:rFonts w:ascii="Arial" w:hAnsi="Arial" w:cs="Arial"/>
          <w:color w:val="000000"/>
          <w:sz w:val="24"/>
          <w:szCs w:val="24"/>
        </w:rPr>
        <w:t xml:space="preserve">by Purdue Global for the </w:t>
      </w:r>
      <w:r w:rsidRPr="00A76109">
        <w:rPr>
          <w:rFonts w:ascii="Arial" w:eastAsia="Times New Roman" w:hAnsi="Arial" w:cs="Arial"/>
          <w:i/>
          <w:iCs/>
          <w:color w:val="000000"/>
          <w:kern w:val="0"/>
          <w:sz w:val="24"/>
          <w:szCs w:val="24"/>
          <w14:ligatures w14:val="none"/>
        </w:rPr>
        <w:t xml:space="preserve">Behavior: </w:t>
      </w:r>
      <w:r w:rsidR="00A86D14" w:rsidRPr="00A86D14">
        <w:rPr>
          <w:rFonts w:ascii="Arial" w:eastAsia="Times New Roman" w:hAnsi="Arial" w:cs="Arial"/>
          <w:i/>
          <w:iCs/>
          <w:color w:val="000000"/>
          <w:kern w:val="0"/>
          <w:sz w:val="24"/>
          <w:szCs w:val="24"/>
          <w14:ligatures w14:val="none"/>
        </w:rPr>
        <w:t>Frequency and Interval Recording</w:t>
      </w:r>
      <w:r w:rsidR="00A86D14" w:rsidRPr="00F475C2">
        <w:rPr>
          <w:rFonts w:ascii="Arial" w:eastAsia="Times New Roman" w:hAnsi="Arial" w:cs="Arial"/>
          <w:sz w:val="28"/>
          <w:szCs w:val="28"/>
        </w:rPr>
        <w:t xml:space="preserve"> </w:t>
      </w:r>
      <w:r w:rsidRPr="00A76109">
        <w:rPr>
          <w:rFonts w:ascii="Arial" w:eastAsia="Times New Roman" w:hAnsi="Arial" w:cs="Arial"/>
          <w:color w:val="000000"/>
          <w:kern w:val="0"/>
          <w:sz w:val="24"/>
          <w:szCs w:val="24"/>
          <w14:ligatures w14:val="none"/>
        </w:rPr>
        <w:t>from the IRIS Center at the Peabody College at Vanderbilt University video.</w:t>
      </w:r>
    </w:p>
    <w:p w14:paraId="04EBD1A9" w14:textId="7E1EF7A0" w:rsidR="00A76109" w:rsidRPr="00A76109" w:rsidRDefault="00A76109" w:rsidP="00A76109">
      <w:pPr>
        <w:rPr>
          <w:rFonts w:ascii="Arial" w:hAnsi="Arial" w:cs="Arial"/>
          <w:color w:val="000000"/>
          <w:sz w:val="24"/>
          <w:szCs w:val="24"/>
        </w:rPr>
      </w:pPr>
      <w:r w:rsidRPr="00A76109">
        <w:rPr>
          <w:rFonts w:ascii="Arial" w:hAnsi="Arial" w:cs="Arial"/>
          <w:color w:val="000000"/>
          <w:sz w:val="24"/>
          <w:szCs w:val="24"/>
        </w:rPr>
        <w:t>Vanderbilt University. (2021). </w:t>
      </w:r>
      <w:r w:rsidRPr="00A76109">
        <w:rPr>
          <w:rFonts w:ascii="Arial" w:hAnsi="Arial" w:cs="Arial"/>
          <w:i/>
          <w:iCs/>
          <w:color w:val="000000"/>
          <w:sz w:val="24"/>
          <w:szCs w:val="24"/>
        </w:rPr>
        <w:t>Behavior</w:t>
      </w:r>
      <w:r w:rsidR="00143A53" w:rsidRPr="00143A53">
        <w:rPr>
          <w:rFonts w:ascii="Arial" w:hAnsi="Arial" w:cs="Arial"/>
          <w:i/>
          <w:iCs/>
          <w:color w:val="000000"/>
          <w:sz w:val="24"/>
          <w:szCs w:val="24"/>
        </w:rPr>
        <w:t xml:space="preserve">: Frequency and </w:t>
      </w:r>
      <w:r w:rsidR="00143A53">
        <w:rPr>
          <w:rFonts w:ascii="Arial" w:hAnsi="Arial" w:cs="Arial"/>
          <w:i/>
          <w:iCs/>
          <w:color w:val="000000"/>
          <w:sz w:val="24"/>
          <w:szCs w:val="24"/>
        </w:rPr>
        <w:t>i</w:t>
      </w:r>
      <w:r w:rsidR="00143A53" w:rsidRPr="00143A53">
        <w:rPr>
          <w:rFonts w:ascii="Arial" w:hAnsi="Arial" w:cs="Arial"/>
          <w:i/>
          <w:iCs/>
          <w:color w:val="000000"/>
          <w:sz w:val="24"/>
          <w:szCs w:val="24"/>
        </w:rPr>
        <w:t xml:space="preserve">nterval </w:t>
      </w:r>
      <w:r w:rsidRPr="00A76109">
        <w:rPr>
          <w:rFonts w:ascii="Arial" w:hAnsi="Arial" w:cs="Arial"/>
          <w:i/>
          <w:iCs/>
          <w:color w:val="000000"/>
          <w:sz w:val="24"/>
          <w:szCs w:val="24"/>
        </w:rPr>
        <w:t>recording</w:t>
      </w:r>
      <w:r w:rsidRPr="00A76109">
        <w:rPr>
          <w:rFonts w:ascii="Arial" w:hAnsi="Arial" w:cs="Arial"/>
          <w:color w:val="000000"/>
          <w:sz w:val="24"/>
          <w:szCs w:val="24"/>
        </w:rPr>
        <w:t>. Iris Center. </w:t>
      </w:r>
      <w:r w:rsidR="00143A53" w:rsidRPr="00143A53">
        <w:rPr>
          <w:rFonts w:ascii="Arial" w:hAnsi="Arial" w:cs="Arial"/>
          <w:color w:val="000000"/>
          <w:sz w:val="24"/>
          <w:szCs w:val="24"/>
        </w:rPr>
        <w:t>https://iris.peabody.vanderbilt.edu/mcontent/frequency-and-interval/</w:t>
      </w:r>
    </w:p>
    <w:p w14:paraId="02762244" w14:textId="77777777" w:rsidR="00A76109" w:rsidRPr="00A76109" w:rsidRDefault="00A76109" w:rsidP="00A76109">
      <w:pPr>
        <w:rPr>
          <w:rFonts w:ascii="Arial" w:hAnsi="Arial" w:cs="Arial"/>
          <w:color w:val="000000"/>
          <w:sz w:val="24"/>
          <w:szCs w:val="24"/>
        </w:rPr>
      </w:pPr>
      <w:r w:rsidRPr="00A76109">
        <w:rPr>
          <w:rFonts w:ascii="Arial" w:hAnsi="Arial" w:cs="Arial"/>
          <w:color w:val="000000"/>
          <w:sz w:val="24"/>
          <w:szCs w:val="24"/>
        </w:rPr>
        <w:t>The IRIS Center Peabody College Vanderbilt University Nashville, TN 37203 iris@vanderbilt.edu. The IRIS Center is funded through a cooperative agreement with the U.S. Department of Education, Office of Special Education Programs (OSEP) Grant #H325E220001. The contents of this website do not necessarily represent the policy of the U.S. Department of Education, and you should not assume endorsement by the Federal Government. Project Officer, Sarah Allen.</w:t>
      </w:r>
    </w:p>
    <w:p w14:paraId="090D36C4" w14:textId="77777777" w:rsidR="00A76109" w:rsidRPr="00A76109" w:rsidRDefault="00A76109" w:rsidP="00A76109">
      <w:pPr>
        <w:rPr>
          <w:rFonts w:ascii="Arial" w:hAnsi="Arial" w:cs="Arial"/>
          <w:color w:val="000000"/>
          <w:sz w:val="24"/>
          <w:szCs w:val="24"/>
        </w:rPr>
      </w:pPr>
      <w:r w:rsidRPr="00A76109">
        <w:rPr>
          <w:rFonts w:ascii="Arial" w:hAnsi="Arial" w:cs="Arial"/>
          <w:color w:val="000000"/>
          <w:sz w:val="24"/>
          <w:szCs w:val="24"/>
        </w:rPr>
        <w:t>Copyright 2026 Vanderbilt University. All rights reserved.</w:t>
      </w:r>
    </w:p>
    <w:p w14:paraId="5AFAA930" w14:textId="77777777" w:rsidR="00A76109" w:rsidRPr="00A76109" w:rsidRDefault="00A76109" w:rsidP="00A76109">
      <w:pPr>
        <w:rPr>
          <w:rFonts w:ascii="Arial" w:hAnsi="Arial" w:cs="Arial"/>
          <w:color w:val="000000"/>
          <w:sz w:val="24"/>
          <w:szCs w:val="24"/>
        </w:rPr>
      </w:pPr>
      <w:r w:rsidRPr="00A76109">
        <w:rPr>
          <w:rFonts w:ascii="Arial" w:hAnsi="Arial" w:cs="Arial"/>
          <w:color w:val="000000"/>
          <w:sz w:val="24"/>
          <w:szCs w:val="24"/>
        </w:rPr>
        <w:t>This work is licensed under a </w:t>
      </w:r>
      <w:hyperlink r:id="rId6" w:history="1">
        <w:r w:rsidRPr="00A76109">
          <w:rPr>
            <w:rStyle w:val="Hyperlink"/>
            <w:rFonts w:ascii="Arial" w:hAnsi="Arial" w:cs="Arial"/>
            <w:sz w:val="24"/>
            <w:szCs w:val="24"/>
          </w:rPr>
          <w:t>Creative Commons Attribution-</w:t>
        </w:r>
        <w:proofErr w:type="spellStart"/>
        <w:r w:rsidRPr="00A76109">
          <w:rPr>
            <w:rStyle w:val="Hyperlink"/>
            <w:rFonts w:ascii="Arial" w:hAnsi="Arial" w:cs="Arial"/>
            <w:sz w:val="24"/>
            <w:szCs w:val="24"/>
          </w:rPr>
          <w:t>NonCommercial</w:t>
        </w:r>
        <w:proofErr w:type="spellEnd"/>
        <w:r w:rsidRPr="00A76109">
          <w:rPr>
            <w:rStyle w:val="Hyperlink"/>
            <w:rFonts w:ascii="Arial" w:hAnsi="Arial" w:cs="Arial"/>
            <w:sz w:val="24"/>
            <w:szCs w:val="24"/>
          </w:rPr>
          <w:t>-</w:t>
        </w:r>
        <w:proofErr w:type="spellStart"/>
        <w:r w:rsidRPr="00A76109">
          <w:rPr>
            <w:rStyle w:val="Hyperlink"/>
            <w:rFonts w:ascii="Arial" w:hAnsi="Arial" w:cs="Arial"/>
            <w:sz w:val="24"/>
            <w:szCs w:val="24"/>
          </w:rPr>
          <w:t>NoDerivatives</w:t>
        </w:r>
        <w:proofErr w:type="spellEnd"/>
        <w:r w:rsidRPr="00A76109">
          <w:rPr>
            <w:rStyle w:val="Hyperlink"/>
            <w:rFonts w:ascii="Arial" w:hAnsi="Arial" w:cs="Arial"/>
            <w:sz w:val="24"/>
            <w:szCs w:val="24"/>
          </w:rPr>
          <w:t xml:space="preserve"> 4.0 International License</w:t>
        </w:r>
      </w:hyperlink>
      <w:r w:rsidRPr="00A76109">
        <w:rPr>
          <w:rFonts w:ascii="Arial" w:hAnsi="Arial" w:cs="Arial"/>
          <w:color w:val="000000"/>
          <w:sz w:val="24"/>
          <w:szCs w:val="24"/>
        </w:rPr>
        <w:t>.</w:t>
      </w:r>
    </w:p>
    <w:p w14:paraId="1DF1DC6C" w14:textId="4A0E6E63" w:rsidR="009F3B82" w:rsidRPr="009F3B82" w:rsidRDefault="009F3B82" w:rsidP="00FB7EA9">
      <w:pPr>
        <w:rPr>
          <w:rFonts w:ascii="Arial" w:hAnsi="Arial" w:cs="Arial"/>
          <w:color w:val="000000"/>
          <w:sz w:val="24"/>
          <w:szCs w:val="24"/>
        </w:rPr>
      </w:pPr>
    </w:p>
    <w:sectPr w:rsidR="009F3B82" w:rsidRPr="009F3B8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4C21A" w14:textId="77777777" w:rsidR="00AA719B" w:rsidRDefault="00AA719B" w:rsidP="007B0C20">
      <w:pPr>
        <w:spacing w:after="0" w:line="240" w:lineRule="auto"/>
      </w:pPr>
      <w:r>
        <w:separator/>
      </w:r>
    </w:p>
  </w:endnote>
  <w:endnote w:type="continuationSeparator" w:id="0">
    <w:p w14:paraId="18EB34CF" w14:textId="77777777" w:rsidR="00AA719B" w:rsidRDefault="00AA719B" w:rsidP="007B0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28EF" w14:textId="77777777" w:rsidR="00AA719B" w:rsidRDefault="00AA719B" w:rsidP="007B0C20">
      <w:pPr>
        <w:spacing w:after="0" w:line="240" w:lineRule="auto"/>
      </w:pPr>
      <w:r>
        <w:separator/>
      </w:r>
    </w:p>
  </w:footnote>
  <w:footnote w:type="continuationSeparator" w:id="0">
    <w:p w14:paraId="79CDCB4D" w14:textId="77777777" w:rsidR="00AA719B" w:rsidRDefault="00AA719B" w:rsidP="007B0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98408" w14:textId="13DFD335" w:rsidR="00A76109" w:rsidRPr="00A84C0A" w:rsidRDefault="008975B4" w:rsidP="00A76109">
    <w:pPr>
      <w:pStyle w:val="Heading1"/>
      <w:rPr>
        <w:rFonts w:ascii="Arial" w:eastAsia="Times New Roman" w:hAnsi="Arial" w:cs="Arial"/>
        <w:color w:val="auto"/>
        <w:sz w:val="24"/>
        <w:szCs w:val="24"/>
      </w:rPr>
    </w:pPr>
    <w:r w:rsidRPr="00A84C0A">
      <w:rPr>
        <w:rFonts w:ascii="Arial" w:eastAsia="Times New Roman" w:hAnsi="Arial" w:cs="Arial"/>
        <w:color w:val="auto"/>
        <w:sz w:val="24"/>
        <w:szCs w:val="24"/>
      </w:rPr>
      <w:t>PS561: Concepts of Measurement and Experimental Design</w:t>
    </w:r>
    <w:r w:rsidR="008245CE">
      <w:rPr>
        <w:rFonts w:ascii="Arial" w:eastAsia="Times New Roman" w:hAnsi="Arial" w:cs="Arial"/>
        <w:color w:val="auto"/>
        <w:sz w:val="24"/>
        <w:szCs w:val="24"/>
      </w:rPr>
      <w:t xml:space="preserve">                 </w:t>
    </w:r>
    <w:r w:rsidR="00A84C0A">
      <w:rPr>
        <w:rFonts w:ascii="Arial" w:eastAsia="Times New Roman" w:hAnsi="Arial" w:cs="Arial"/>
        <w:color w:val="auto"/>
        <w:sz w:val="24"/>
        <w:szCs w:val="24"/>
      </w:rPr>
      <w:t xml:space="preserve"> </w:t>
    </w:r>
    <w:r w:rsidR="00A84C0A">
      <w:rPr>
        <w:noProof/>
      </w:rPr>
      <w:drawing>
        <wp:inline distT="0" distB="0" distL="0" distR="0" wp14:anchorId="1023FBB4" wp14:editId="4F7BDF3D">
          <wp:extent cx="1828888" cy="540353"/>
          <wp:effectExtent l="0" t="0" r="0" b="0"/>
          <wp:docPr id="634470340" name="Picture 1" descr="Purdue Glob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70340" name="Picture 1" descr="Purdue Global logo"/>
                  <pic:cNvPicPr/>
                </pic:nvPicPr>
                <pic:blipFill>
                  <a:blip r:embed="rId1">
                    <a:extLst>
                      <a:ext uri="{28A0092B-C50C-407E-A947-70E740481C1C}">
                        <a14:useLocalDpi xmlns:a14="http://schemas.microsoft.com/office/drawing/2010/main" val="0"/>
                      </a:ext>
                    </a:extLst>
                  </a:blip>
                  <a:stretch>
                    <a:fillRect/>
                  </a:stretch>
                </pic:blipFill>
                <pic:spPr>
                  <a:xfrm>
                    <a:off x="0" y="0"/>
                    <a:ext cx="1828888" cy="540353"/>
                  </a:xfrm>
                  <a:prstGeom prst="rect">
                    <a:avLst/>
                  </a:prstGeom>
                </pic:spPr>
              </pic:pic>
            </a:graphicData>
          </a:graphic>
        </wp:inline>
      </w:drawing>
    </w:r>
  </w:p>
  <w:p w14:paraId="6CFBAA8E" w14:textId="38A3802C" w:rsidR="007B0C20" w:rsidRDefault="007B0C20" w:rsidP="007B0C2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B6C"/>
    <w:rsid w:val="00004DF7"/>
    <w:rsid w:val="0004546E"/>
    <w:rsid w:val="00143A53"/>
    <w:rsid w:val="002B631C"/>
    <w:rsid w:val="003341BD"/>
    <w:rsid w:val="00385B0B"/>
    <w:rsid w:val="005E4870"/>
    <w:rsid w:val="006A470F"/>
    <w:rsid w:val="00792D94"/>
    <w:rsid w:val="007B0C20"/>
    <w:rsid w:val="007D285B"/>
    <w:rsid w:val="008245CE"/>
    <w:rsid w:val="00887B6C"/>
    <w:rsid w:val="008975B4"/>
    <w:rsid w:val="00901FCE"/>
    <w:rsid w:val="009F3B82"/>
    <w:rsid w:val="00A76109"/>
    <w:rsid w:val="00A8310E"/>
    <w:rsid w:val="00A84C0A"/>
    <w:rsid w:val="00A86D14"/>
    <w:rsid w:val="00AA719B"/>
    <w:rsid w:val="00B31B8F"/>
    <w:rsid w:val="00C847D6"/>
    <w:rsid w:val="00E7687F"/>
    <w:rsid w:val="00F475C2"/>
    <w:rsid w:val="00FB7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AC822"/>
  <w15:chartTrackingRefBased/>
  <w15:docId w15:val="{793AA1F9-3136-48C4-BFF3-AF8ECCE77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1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887B6C"/>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7B6C"/>
    <w:rPr>
      <w:rFonts w:ascii="Times New Roman" w:eastAsia="Times New Roman" w:hAnsi="Times New Roman" w:cs="Times New Roman"/>
      <w:b/>
      <w:bCs/>
      <w:kern w:val="0"/>
      <w:sz w:val="36"/>
      <w:szCs w:val="36"/>
      <w14:ligatures w14:val="none"/>
    </w:rPr>
  </w:style>
  <w:style w:type="paragraph" w:styleId="Header">
    <w:name w:val="header"/>
    <w:basedOn w:val="Normal"/>
    <w:link w:val="HeaderChar"/>
    <w:uiPriority w:val="99"/>
    <w:unhideWhenUsed/>
    <w:rsid w:val="007B0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C20"/>
  </w:style>
  <w:style w:type="paragraph" w:styleId="Footer">
    <w:name w:val="footer"/>
    <w:basedOn w:val="Normal"/>
    <w:link w:val="FooterChar"/>
    <w:uiPriority w:val="99"/>
    <w:unhideWhenUsed/>
    <w:rsid w:val="007B0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C20"/>
  </w:style>
  <w:style w:type="character" w:customStyle="1" w:styleId="transcription-time-part">
    <w:name w:val="transcription-time-part"/>
    <w:basedOn w:val="DefaultParagraphFont"/>
    <w:rsid w:val="00FB7EA9"/>
  </w:style>
  <w:style w:type="character" w:styleId="Hyperlink">
    <w:name w:val="Hyperlink"/>
    <w:basedOn w:val="DefaultParagraphFont"/>
    <w:uiPriority w:val="99"/>
    <w:unhideWhenUsed/>
    <w:rsid w:val="00A76109"/>
    <w:rPr>
      <w:color w:val="0563C1" w:themeColor="hyperlink"/>
      <w:u w:val="single"/>
    </w:rPr>
  </w:style>
  <w:style w:type="character" w:styleId="UnresolvedMention">
    <w:name w:val="Unresolved Mention"/>
    <w:basedOn w:val="DefaultParagraphFont"/>
    <w:uiPriority w:val="99"/>
    <w:semiHidden/>
    <w:unhideWhenUsed/>
    <w:rsid w:val="00A76109"/>
    <w:rPr>
      <w:color w:val="605E5C"/>
      <w:shd w:val="clear" w:color="auto" w:fill="E1DFDD"/>
    </w:rPr>
  </w:style>
  <w:style w:type="character" w:customStyle="1" w:styleId="Heading1Char">
    <w:name w:val="Heading 1 Char"/>
    <w:basedOn w:val="DefaultParagraphFont"/>
    <w:link w:val="Heading1"/>
    <w:uiPriority w:val="9"/>
    <w:rsid w:val="00A7610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65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nc-nd/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1788</Characters>
  <Application>Microsoft Office Word</Application>
  <DocSecurity>0</DocSecurity>
  <Lines>14</Lines>
  <Paragraphs>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Behavior: Frequency and Interval Recording from the IRIS Center at the Peabody C</vt:lpstr>
      <vt:lpstr>    This transcript was created using Artificial Intelligence (AI) by Purdue Global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Kasak</dc:creator>
  <cp:keywords/>
  <dc:description/>
  <cp:lastModifiedBy>Natalie H. Rodriguez</cp:lastModifiedBy>
  <cp:revision>2</cp:revision>
  <dcterms:created xsi:type="dcterms:W3CDTF">2026-02-03T15:39:00Z</dcterms:created>
  <dcterms:modified xsi:type="dcterms:W3CDTF">2026-02-03T15:39:00Z</dcterms:modified>
</cp:coreProperties>
</file>