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1DF8C" w14:textId="117F7742" w:rsidR="00FE10B8" w:rsidRPr="00B54D5D" w:rsidRDefault="00FE10B8" w:rsidP="00830080">
      <w:pPr>
        <w:pStyle w:val="BodyText"/>
        <w:contextualSpacing/>
        <w:rPr>
          <w:sz w:val="24"/>
          <w:szCs w:val="24"/>
        </w:rPr>
      </w:pPr>
      <w:r w:rsidRPr="00B54D5D">
        <w:rPr>
          <w:sz w:val="24"/>
          <w:szCs w:val="24"/>
        </w:rPr>
        <w:t>This Assignment deals with areas discussed under Aggregate Supply (AS) and Aggregate Demand (AD), and the basic concepts of open-economy macroeconomics.</w:t>
      </w:r>
    </w:p>
    <w:p w14:paraId="11A6BD85" w14:textId="77777777" w:rsidR="003C58E8" w:rsidRPr="00B54D5D" w:rsidRDefault="003C58E8" w:rsidP="00830080">
      <w:pPr>
        <w:pStyle w:val="BodyText"/>
        <w:spacing w:before="9"/>
        <w:contextualSpacing/>
        <w:rPr>
          <w:sz w:val="24"/>
          <w:szCs w:val="24"/>
        </w:rPr>
      </w:pPr>
    </w:p>
    <w:p w14:paraId="44C157AE" w14:textId="77777777" w:rsidR="003C58E8" w:rsidRPr="00B54D5D" w:rsidRDefault="009812E1" w:rsidP="00830080">
      <w:pPr>
        <w:pStyle w:val="ListParagraph"/>
        <w:numPr>
          <w:ilvl w:val="0"/>
          <w:numId w:val="1"/>
        </w:numPr>
        <w:tabs>
          <w:tab w:val="left" w:pos="360"/>
        </w:tabs>
        <w:spacing w:before="94"/>
        <w:ind w:left="0" w:firstLine="0"/>
        <w:contextualSpacing/>
        <w:jc w:val="left"/>
        <w:rPr>
          <w:sz w:val="24"/>
          <w:szCs w:val="24"/>
        </w:rPr>
      </w:pPr>
      <w:r w:rsidRPr="00B54D5D">
        <w:rPr>
          <w:sz w:val="24"/>
          <w:szCs w:val="24"/>
        </w:rPr>
        <w:t>Long-run Macroeconomic Equilibrium and Stock Market</w:t>
      </w:r>
      <w:r w:rsidRPr="00B54D5D">
        <w:rPr>
          <w:spacing w:val="-15"/>
          <w:sz w:val="24"/>
          <w:szCs w:val="24"/>
        </w:rPr>
        <w:t xml:space="preserve"> </w:t>
      </w:r>
      <w:r w:rsidRPr="00B54D5D">
        <w:rPr>
          <w:sz w:val="24"/>
          <w:szCs w:val="24"/>
        </w:rPr>
        <w:t>Boom</w:t>
      </w:r>
    </w:p>
    <w:p w14:paraId="484D892C" w14:textId="268F43D5" w:rsidR="003C58E8" w:rsidRPr="00B54D5D" w:rsidRDefault="00992EC0" w:rsidP="00830080">
      <w:pPr>
        <w:pStyle w:val="BodyText"/>
        <w:contextualSpacing/>
        <w:rPr>
          <w:sz w:val="24"/>
          <w:szCs w:val="24"/>
        </w:rPr>
      </w:pPr>
      <w:r>
        <w:rPr>
          <w:sz w:val="24"/>
          <w:szCs w:val="24"/>
        </w:rPr>
        <w:t>A</w:t>
      </w:r>
      <w:r w:rsidR="009812E1" w:rsidRPr="00B54D5D">
        <w:rPr>
          <w:sz w:val="24"/>
          <w:szCs w:val="24"/>
        </w:rPr>
        <w:t>ssume the economy reaches its long-run macroeconomic equilibrium in 2020. When the economy is in the long-run macroeconomic equilibrium, the stock market will also reach its boom. This will in turn lead to increases in stock prices more than expected, and the stock prices will stay high for some period.</w:t>
      </w:r>
    </w:p>
    <w:p w14:paraId="61944A74" w14:textId="77777777" w:rsidR="003C58E8" w:rsidRPr="00B54D5D" w:rsidRDefault="003C58E8" w:rsidP="00830080">
      <w:pPr>
        <w:pStyle w:val="BodyText"/>
        <w:contextualSpacing/>
        <w:rPr>
          <w:sz w:val="24"/>
          <w:szCs w:val="24"/>
        </w:rPr>
      </w:pPr>
    </w:p>
    <w:p w14:paraId="10F92C72" w14:textId="77777777" w:rsidR="003C58E8" w:rsidRPr="00B54D5D" w:rsidRDefault="009812E1" w:rsidP="00830080">
      <w:pPr>
        <w:pStyle w:val="BodyText"/>
        <w:contextualSpacing/>
        <w:rPr>
          <w:sz w:val="24"/>
          <w:szCs w:val="24"/>
        </w:rPr>
      </w:pPr>
      <w:r w:rsidRPr="00B54D5D">
        <w:rPr>
          <w:sz w:val="24"/>
          <w:szCs w:val="24"/>
        </w:rPr>
        <w:t>Answer the following questions based on the scenarios of long macroeconomic equilibrium and consequent stock market boom.</w:t>
      </w:r>
    </w:p>
    <w:p w14:paraId="422ABEE5" w14:textId="77777777" w:rsidR="003C58E8" w:rsidRPr="00B54D5D" w:rsidRDefault="003C58E8" w:rsidP="00911855">
      <w:pPr>
        <w:pStyle w:val="ListParagraph"/>
        <w:tabs>
          <w:tab w:val="left" w:pos="1047"/>
        </w:tabs>
        <w:ind w:left="1046" w:firstLine="0"/>
        <w:contextualSpacing/>
        <w:rPr>
          <w:sz w:val="24"/>
          <w:szCs w:val="24"/>
        </w:rPr>
      </w:pPr>
    </w:p>
    <w:p w14:paraId="40E060A3" w14:textId="312C1794" w:rsidR="00992EC0" w:rsidRDefault="009812E1" w:rsidP="00830080">
      <w:pPr>
        <w:pStyle w:val="ListParagraph"/>
        <w:numPr>
          <w:ilvl w:val="1"/>
          <w:numId w:val="1"/>
        </w:numPr>
        <w:tabs>
          <w:tab w:val="left" w:pos="1047"/>
        </w:tabs>
        <w:contextualSpacing/>
        <w:rPr>
          <w:sz w:val="24"/>
          <w:szCs w:val="24"/>
        </w:rPr>
      </w:pPr>
      <w:r w:rsidRPr="00B54D5D">
        <w:rPr>
          <w:sz w:val="24"/>
          <w:szCs w:val="24"/>
        </w:rPr>
        <w:t>Which curve will shift? Is it AS curve or AD curve? In which direction does the shift</w:t>
      </w:r>
      <w:r w:rsidRPr="00911855">
        <w:rPr>
          <w:sz w:val="24"/>
          <w:szCs w:val="24"/>
        </w:rPr>
        <w:t xml:space="preserve"> </w:t>
      </w:r>
      <w:r w:rsidRPr="00B54D5D">
        <w:rPr>
          <w:sz w:val="24"/>
          <w:szCs w:val="24"/>
        </w:rPr>
        <w:t>occur?</w:t>
      </w:r>
    </w:p>
    <w:p w14:paraId="03915426" w14:textId="55EB4217" w:rsidR="00830080" w:rsidRDefault="00830080" w:rsidP="00911855">
      <w:pPr>
        <w:pStyle w:val="ListParagraph"/>
        <w:tabs>
          <w:tab w:val="left" w:pos="1047"/>
        </w:tabs>
        <w:ind w:left="1046" w:firstLine="0"/>
        <w:contextualSpacing/>
        <w:rPr>
          <w:sz w:val="24"/>
          <w:szCs w:val="24"/>
        </w:rPr>
      </w:pPr>
    </w:p>
    <w:p w14:paraId="3D535AE0" w14:textId="77777777" w:rsidR="00830080" w:rsidRPr="00830080" w:rsidRDefault="00830080" w:rsidP="00911855">
      <w:pPr>
        <w:pStyle w:val="ListParagraph"/>
        <w:tabs>
          <w:tab w:val="left" w:pos="1047"/>
        </w:tabs>
        <w:ind w:left="1046" w:firstLine="0"/>
        <w:contextualSpacing/>
        <w:rPr>
          <w:sz w:val="24"/>
          <w:szCs w:val="24"/>
        </w:rPr>
      </w:pPr>
    </w:p>
    <w:p w14:paraId="36B65B31" w14:textId="4165ACE5" w:rsidR="00992EC0" w:rsidRPr="00911855" w:rsidRDefault="009812E1" w:rsidP="00911855">
      <w:pPr>
        <w:pStyle w:val="ListParagraph"/>
        <w:numPr>
          <w:ilvl w:val="1"/>
          <w:numId w:val="1"/>
        </w:numPr>
        <w:tabs>
          <w:tab w:val="left" w:pos="1080"/>
        </w:tabs>
        <w:ind w:left="720" w:firstLine="0"/>
        <w:contextualSpacing/>
        <w:rPr>
          <w:sz w:val="24"/>
          <w:szCs w:val="24"/>
        </w:rPr>
      </w:pPr>
      <w:r w:rsidRPr="00911855">
        <w:rPr>
          <w:sz w:val="24"/>
          <w:szCs w:val="24"/>
        </w:rPr>
        <w:t>In the short-run, what will happen to the price level and output (real GDP)?</w:t>
      </w:r>
    </w:p>
    <w:p w14:paraId="7A4B149A" w14:textId="375A863D" w:rsidR="00830080" w:rsidRDefault="00830080" w:rsidP="00911855">
      <w:pPr>
        <w:pStyle w:val="ListParagraph"/>
        <w:tabs>
          <w:tab w:val="left" w:pos="1047"/>
        </w:tabs>
        <w:ind w:left="1046" w:firstLine="0"/>
        <w:contextualSpacing/>
        <w:rPr>
          <w:sz w:val="24"/>
          <w:szCs w:val="24"/>
        </w:rPr>
      </w:pPr>
    </w:p>
    <w:p w14:paraId="26DCA901" w14:textId="77777777" w:rsidR="00830080" w:rsidRPr="00B54D5D" w:rsidRDefault="00830080" w:rsidP="00911855">
      <w:pPr>
        <w:pStyle w:val="ListParagraph"/>
        <w:tabs>
          <w:tab w:val="left" w:pos="1047"/>
        </w:tabs>
        <w:ind w:left="1046" w:firstLine="0"/>
        <w:contextualSpacing/>
        <w:rPr>
          <w:sz w:val="24"/>
          <w:szCs w:val="24"/>
        </w:rPr>
      </w:pPr>
    </w:p>
    <w:p w14:paraId="693DC65B" w14:textId="4C638857" w:rsidR="00992EC0" w:rsidRPr="00911855" w:rsidRDefault="009812E1" w:rsidP="00911855">
      <w:pPr>
        <w:pStyle w:val="ListParagraph"/>
        <w:numPr>
          <w:ilvl w:val="1"/>
          <w:numId w:val="1"/>
        </w:numPr>
        <w:tabs>
          <w:tab w:val="left" w:pos="1047"/>
        </w:tabs>
        <w:contextualSpacing/>
        <w:rPr>
          <w:sz w:val="24"/>
          <w:szCs w:val="24"/>
        </w:rPr>
      </w:pPr>
      <w:r w:rsidRPr="00911855">
        <w:rPr>
          <w:sz w:val="24"/>
          <w:szCs w:val="24"/>
        </w:rPr>
        <w:t>What will happen to the expected price level? What impact does this have on wage bargaining power of workers?</w:t>
      </w:r>
    </w:p>
    <w:p w14:paraId="52D6E535" w14:textId="3CA6AE17" w:rsidR="00830080" w:rsidRDefault="00830080" w:rsidP="00911855">
      <w:pPr>
        <w:pStyle w:val="ListParagraph"/>
        <w:tabs>
          <w:tab w:val="left" w:pos="1047"/>
        </w:tabs>
        <w:ind w:left="1046" w:firstLine="0"/>
        <w:contextualSpacing/>
        <w:rPr>
          <w:sz w:val="24"/>
          <w:szCs w:val="24"/>
        </w:rPr>
      </w:pPr>
    </w:p>
    <w:p w14:paraId="61718DCF" w14:textId="77777777" w:rsidR="00830080" w:rsidRPr="00B54D5D" w:rsidRDefault="00830080" w:rsidP="00911855">
      <w:pPr>
        <w:pStyle w:val="ListParagraph"/>
        <w:tabs>
          <w:tab w:val="left" w:pos="1047"/>
        </w:tabs>
        <w:ind w:left="1046" w:firstLine="0"/>
        <w:contextualSpacing/>
        <w:rPr>
          <w:sz w:val="24"/>
          <w:szCs w:val="24"/>
        </w:rPr>
      </w:pPr>
    </w:p>
    <w:p w14:paraId="01EF7DA2" w14:textId="77777777" w:rsidR="003C58E8" w:rsidRDefault="009812E1" w:rsidP="00830080">
      <w:pPr>
        <w:pStyle w:val="ListParagraph"/>
        <w:numPr>
          <w:ilvl w:val="1"/>
          <w:numId w:val="1"/>
        </w:numPr>
        <w:tabs>
          <w:tab w:val="left" w:pos="1047"/>
        </w:tabs>
        <w:contextualSpacing/>
        <w:rPr>
          <w:sz w:val="24"/>
          <w:szCs w:val="24"/>
        </w:rPr>
      </w:pPr>
      <w:r w:rsidRPr="00B54D5D">
        <w:rPr>
          <w:sz w:val="24"/>
          <w:szCs w:val="24"/>
        </w:rPr>
        <w:t>In the long-run, which curve will shift due to the change in price expectations created by the stock market boom? In which direct will it</w:t>
      </w:r>
      <w:r w:rsidRPr="00911855">
        <w:rPr>
          <w:sz w:val="24"/>
          <w:szCs w:val="24"/>
        </w:rPr>
        <w:t xml:space="preserve"> </w:t>
      </w:r>
      <w:r w:rsidRPr="00B54D5D">
        <w:rPr>
          <w:sz w:val="24"/>
          <w:szCs w:val="24"/>
        </w:rPr>
        <w:t>shift?</w:t>
      </w:r>
    </w:p>
    <w:p w14:paraId="5BB36AE5" w14:textId="7D10C60B" w:rsidR="00992EC0" w:rsidRDefault="00992EC0" w:rsidP="00911855">
      <w:pPr>
        <w:pStyle w:val="ListParagraph"/>
        <w:tabs>
          <w:tab w:val="left" w:pos="1047"/>
        </w:tabs>
        <w:ind w:left="1046" w:firstLine="0"/>
        <w:contextualSpacing/>
        <w:rPr>
          <w:sz w:val="24"/>
          <w:szCs w:val="24"/>
        </w:rPr>
      </w:pPr>
    </w:p>
    <w:p w14:paraId="351FD68E" w14:textId="0D2EC80C" w:rsidR="00830080" w:rsidRPr="00B54D5D" w:rsidRDefault="00830080" w:rsidP="00911855">
      <w:pPr>
        <w:pStyle w:val="ListParagraph"/>
        <w:tabs>
          <w:tab w:val="left" w:pos="1047"/>
        </w:tabs>
        <w:ind w:left="1046" w:firstLine="0"/>
        <w:contextualSpacing/>
        <w:rPr>
          <w:sz w:val="24"/>
          <w:szCs w:val="24"/>
        </w:rPr>
      </w:pPr>
    </w:p>
    <w:p w14:paraId="07766BCA" w14:textId="4F87E1C2" w:rsidR="00992EC0" w:rsidRPr="00911855" w:rsidRDefault="009812E1" w:rsidP="00911855">
      <w:pPr>
        <w:pStyle w:val="ListParagraph"/>
        <w:numPr>
          <w:ilvl w:val="1"/>
          <w:numId w:val="1"/>
        </w:numPr>
        <w:tabs>
          <w:tab w:val="left" w:pos="1047"/>
        </w:tabs>
        <w:contextualSpacing/>
        <w:rPr>
          <w:sz w:val="24"/>
          <w:szCs w:val="24"/>
        </w:rPr>
      </w:pPr>
      <w:r w:rsidRPr="00911855">
        <w:rPr>
          <w:sz w:val="24"/>
          <w:szCs w:val="24"/>
        </w:rPr>
        <w:t>How does the new long-run macroeconomic equilibrium differ from the original equilibrium?</w:t>
      </w:r>
    </w:p>
    <w:p w14:paraId="0FC87B6B" w14:textId="7443F947" w:rsidR="00830080" w:rsidRDefault="00830080" w:rsidP="00830080">
      <w:pPr>
        <w:pStyle w:val="ListParagraph"/>
        <w:tabs>
          <w:tab w:val="left" w:pos="1047"/>
        </w:tabs>
        <w:ind w:left="1046" w:firstLine="0"/>
        <w:contextualSpacing/>
        <w:jc w:val="right"/>
        <w:rPr>
          <w:sz w:val="24"/>
          <w:szCs w:val="24"/>
        </w:rPr>
      </w:pPr>
    </w:p>
    <w:p w14:paraId="6EBF1A0B" w14:textId="77777777" w:rsidR="00830080" w:rsidRPr="00B54D5D" w:rsidRDefault="00830080" w:rsidP="00830080">
      <w:pPr>
        <w:pStyle w:val="ListParagraph"/>
        <w:tabs>
          <w:tab w:val="left" w:pos="1047"/>
        </w:tabs>
        <w:ind w:left="1046" w:firstLine="0"/>
        <w:contextualSpacing/>
        <w:jc w:val="right"/>
        <w:rPr>
          <w:sz w:val="24"/>
          <w:szCs w:val="24"/>
        </w:rPr>
      </w:pPr>
    </w:p>
    <w:p w14:paraId="6511E904" w14:textId="77777777" w:rsidR="003C58E8" w:rsidRDefault="009812E1" w:rsidP="00830080">
      <w:pPr>
        <w:pStyle w:val="ListParagraph"/>
        <w:numPr>
          <w:ilvl w:val="0"/>
          <w:numId w:val="1"/>
        </w:numPr>
        <w:tabs>
          <w:tab w:val="left" w:pos="270"/>
        </w:tabs>
        <w:ind w:left="270" w:hanging="259"/>
        <w:contextualSpacing/>
        <w:jc w:val="left"/>
        <w:rPr>
          <w:sz w:val="24"/>
          <w:szCs w:val="24"/>
        </w:rPr>
      </w:pPr>
      <w:r w:rsidRPr="00B54D5D">
        <w:rPr>
          <w:sz w:val="24"/>
          <w:szCs w:val="24"/>
        </w:rPr>
        <w:t>Studies indicate that net exports and net capital outflows tend to be</w:t>
      </w:r>
      <w:r w:rsidRPr="00B54D5D">
        <w:rPr>
          <w:spacing w:val="-28"/>
          <w:sz w:val="24"/>
          <w:szCs w:val="24"/>
        </w:rPr>
        <w:t xml:space="preserve"> </w:t>
      </w:r>
      <w:r w:rsidRPr="00B54D5D">
        <w:rPr>
          <w:sz w:val="24"/>
          <w:szCs w:val="24"/>
        </w:rPr>
        <w:t>equal.</w:t>
      </w:r>
    </w:p>
    <w:p w14:paraId="7B2526FA" w14:textId="77777777" w:rsidR="00992EC0" w:rsidRPr="00B54D5D" w:rsidRDefault="00992EC0" w:rsidP="00830080">
      <w:pPr>
        <w:pStyle w:val="ListParagraph"/>
        <w:tabs>
          <w:tab w:val="left" w:pos="270"/>
        </w:tabs>
        <w:ind w:left="270" w:firstLine="0"/>
        <w:contextualSpacing/>
        <w:jc w:val="right"/>
        <w:rPr>
          <w:sz w:val="24"/>
          <w:szCs w:val="24"/>
        </w:rPr>
      </w:pPr>
    </w:p>
    <w:p w14:paraId="6DC2117A" w14:textId="5107B669" w:rsidR="00992EC0" w:rsidRPr="00911855" w:rsidRDefault="009812E1" w:rsidP="00911855">
      <w:pPr>
        <w:pStyle w:val="ListParagraph"/>
        <w:numPr>
          <w:ilvl w:val="1"/>
          <w:numId w:val="1"/>
        </w:numPr>
        <w:tabs>
          <w:tab w:val="left" w:pos="1047"/>
        </w:tabs>
        <w:contextualSpacing/>
        <w:rPr>
          <w:sz w:val="24"/>
          <w:szCs w:val="24"/>
        </w:rPr>
      </w:pPr>
      <w:r w:rsidRPr="00B54D5D">
        <w:rPr>
          <w:sz w:val="24"/>
          <w:szCs w:val="24"/>
        </w:rPr>
        <w:t xml:space="preserve">Why </w:t>
      </w:r>
      <w:r w:rsidR="00992EC0">
        <w:rPr>
          <w:sz w:val="24"/>
          <w:szCs w:val="24"/>
        </w:rPr>
        <w:t>do</w:t>
      </w:r>
      <w:r w:rsidRPr="00B54D5D">
        <w:rPr>
          <w:sz w:val="24"/>
          <w:szCs w:val="24"/>
        </w:rPr>
        <w:t xml:space="preserve"> net exports and net capital outflows tend to be equal?</w:t>
      </w:r>
    </w:p>
    <w:p w14:paraId="57271118" w14:textId="07A1D659" w:rsidR="00830080" w:rsidRDefault="00830080" w:rsidP="00911855">
      <w:pPr>
        <w:pStyle w:val="ListParagraph"/>
        <w:tabs>
          <w:tab w:val="left" w:pos="1047"/>
        </w:tabs>
        <w:ind w:left="1046" w:firstLine="0"/>
        <w:contextualSpacing/>
        <w:rPr>
          <w:sz w:val="24"/>
          <w:szCs w:val="24"/>
        </w:rPr>
      </w:pPr>
    </w:p>
    <w:p w14:paraId="66A8D465" w14:textId="77777777" w:rsidR="00911855" w:rsidRPr="00992EC0" w:rsidRDefault="00911855" w:rsidP="00911855">
      <w:pPr>
        <w:pStyle w:val="ListParagraph"/>
        <w:tabs>
          <w:tab w:val="left" w:pos="1047"/>
        </w:tabs>
        <w:ind w:left="1046" w:firstLine="0"/>
        <w:contextualSpacing/>
        <w:rPr>
          <w:sz w:val="24"/>
          <w:szCs w:val="24"/>
        </w:rPr>
      </w:pPr>
    </w:p>
    <w:p w14:paraId="3CF5092F" w14:textId="692E9113" w:rsidR="00992EC0" w:rsidRDefault="009812E1" w:rsidP="00911855">
      <w:pPr>
        <w:pStyle w:val="ListParagraph"/>
        <w:numPr>
          <w:ilvl w:val="1"/>
          <w:numId w:val="1"/>
        </w:numPr>
        <w:tabs>
          <w:tab w:val="left" w:pos="1047"/>
        </w:tabs>
        <w:contextualSpacing/>
        <w:rPr>
          <w:sz w:val="24"/>
          <w:szCs w:val="24"/>
        </w:rPr>
      </w:pPr>
      <w:r w:rsidRPr="00911855">
        <w:rPr>
          <w:sz w:val="24"/>
          <w:szCs w:val="24"/>
        </w:rPr>
        <w:t xml:space="preserve">How does </w:t>
      </w:r>
      <w:r w:rsidR="002C590E" w:rsidRPr="00911855">
        <w:rPr>
          <w:sz w:val="24"/>
          <w:szCs w:val="24"/>
        </w:rPr>
        <w:t>a</w:t>
      </w:r>
      <w:r w:rsidRPr="00911855">
        <w:rPr>
          <w:sz w:val="24"/>
          <w:szCs w:val="24"/>
        </w:rPr>
        <w:t xml:space="preserve"> change in interest rates lead to changes in net exports?</w:t>
      </w:r>
    </w:p>
    <w:p w14:paraId="3A807612" w14:textId="77777777" w:rsidR="00911855" w:rsidRPr="00911855" w:rsidRDefault="00911855" w:rsidP="00911855">
      <w:pPr>
        <w:pStyle w:val="ListParagraph"/>
        <w:tabs>
          <w:tab w:val="left" w:pos="1047"/>
        </w:tabs>
        <w:ind w:firstLine="0"/>
        <w:contextualSpacing/>
        <w:rPr>
          <w:sz w:val="24"/>
          <w:szCs w:val="24"/>
        </w:rPr>
      </w:pPr>
    </w:p>
    <w:p w14:paraId="04169C88" w14:textId="22F39A78" w:rsidR="00830080" w:rsidRPr="00B54D5D" w:rsidRDefault="00830080" w:rsidP="00830080">
      <w:pPr>
        <w:pStyle w:val="ListParagraph"/>
        <w:tabs>
          <w:tab w:val="left" w:pos="1047"/>
        </w:tabs>
        <w:ind w:left="1046" w:firstLine="0"/>
        <w:contextualSpacing/>
        <w:jc w:val="right"/>
        <w:rPr>
          <w:sz w:val="24"/>
          <w:szCs w:val="24"/>
        </w:rPr>
      </w:pPr>
    </w:p>
    <w:p w14:paraId="1F6E2040" w14:textId="77777777" w:rsidR="00992EC0" w:rsidRDefault="009812E1" w:rsidP="00830080">
      <w:pPr>
        <w:pStyle w:val="ListParagraph"/>
        <w:numPr>
          <w:ilvl w:val="0"/>
          <w:numId w:val="1"/>
        </w:numPr>
        <w:tabs>
          <w:tab w:val="left" w:pos="270"/>
        </w:tabs>
        <w:ind w:left="270" w:hanging="259"/>
        <w:contextualSpacing/>
        <w:jc w:val="left"/>
        <w:rPr>
          <w:sz w:val="24"/>
          <w:szCs w:val="24"/>
        </w:rPr>
      </w:pPr>
      <w:r w:rsidRPr="00B54D5D">
        <w:rPr>
          <w:sz w:val="24"/>
          <w:szCs w:val="24"/>
        </w:rPr>
        <w:t xml:space="preserve">Assume there is a decrease in the demand for goods and services, which leads to a decrease in the real GDP and eventually the economy into </w:t>
      </w:r>
      <w:r w:rsidR="00992EC0">
        <w:rPr>
          <w:sz w:val="24"/>
          <w:szCs w:val="24"/>
        </w:rPr>
        <w:t>recession.</w:t>
      </w:r>
    </w:p>
    <w:p w14:paraId="5ED7F85C" w14:textId="77777777" w:rsidR="00992EC0" w:rsidRPr="00992EC0" w:rsidRDefault="00992EC0" w:rsidP="00830080">
      <w:pPr>
        <w:pStyle w:val="ListParagraph"/>
        <w:tabs>
          <w:tab w:val="left" w:pos="270"/>
        </w:tabs>
        <w:ind w:left="270" w:firstLine="0"/>
        <w:contextualSpacing/>
        <w:rPr>
          <w:sz w:val="24"/>
          <w:szCs w:val="24"/>
        </w:rPr>
      </w:pPr>
    </w:p>
    <w:p w14:paraId="1E5FDBB5" w14:textId="3DC68E06" w:rsidR="00992EC0" w:rsidRDefault="009812E1" w:rsidP="00830080">
      <w:pPr>
        <w:pStyle w:val="ListParagraph"/>
        <w:numPr>
          <w:ilvl w:val="1"/>
          <w:numId w:val="1"/>
        </w:numPr>
        <w:tabs>
          <w:tab w:val="left" w:pos="1047"/>
        </w:tabs>
        <w:contextualSpacing/>
        <w:rPr>
          <w:sz w:val="24"/>
          <w:szCs w:val="24"/>
        </w:rPr>
      </w:pPr>
      <w:r w:rsidRPr="00B54D5D">
        <w:rPr>
          <w:sz w:val="24"/>
          <w:szCs w:val="24"/>
        </w:rPr>
        <w:t>When the economy enters recession due to a decline in demand, what will happen to the price level?</w:t>
      </w:r>
    </w:p>
    <w:p w14:paraId="05435E57" w14:textId="77777777" w:rsidR="00830080" w:rsidRPr="00830080" w:rsidRDefault="00830080" w:rsidP="00830080">
      <w:pPr>
        <w:tabs>
          <w:tab w:val="left" w:pos="1047"/>
        </w:tabs>
        <w:contextualSpacing/>
        <w:rPr>
          <w:sz w:val="24"/>
          <w:szCs w:val="24"/>
        </w:rPr>
      </w:pPr>
    </w:p>
    <w:p w14:paraId="5E7C7303" w14:textId="77777777" w:rsidR="00992EC0" w:rsidRPr="00992EC0" w:rsidRDefault="00992EC0" w:rsidP="00830080">
      <w:pPr>
        <w:pStyle w:val="ListParagraph"/>
        <w:tabs>
          <w:tab w:val="left" w:pos="1047"/>
        </w:tabs>
        <w:ind w:left="1046" w:firstLine="0"/>
        <w:contextualSpacing/>
        <w:rPr>
          <w:sz w:val="24"/>
          <w:szCs w:val="24"/>
        </w:rPr>
      </w:pPr>
    </w:p>
    <w:p w14:paraId="48A4E3B5" w14:textId="7C2C4EF1" w:rsidR="00992EC0" w:rsidRPr="00911855" w:rsidRDefault="009812E1" w:rsidP="00911855">
      <w:pPr>
        <w:pStyle w:val="ListParagraph"/>
        <w:numPr>
          <w:ilvl w:val="1"/>
          <w:numId w:val="1"/>
        </w:numPr>
        <w:tabs>
          <w:tab w:val="left" w:pos="1047"/>
        </w:tabs>
        <w:contextualSpacing/>
        <w:rPr>
          <w:sz w:val="24"/>
          <w:szCs w:val="24"/>
        </w:rPr>
      </w:pPr>
      <w:r w:rsidRPr="00B54D5D">
        <w:rPr>
          <w:sz w:val="24"/>
          <w:szCs w:val="24"/>
        </w:rPr>
        <w:t>Assume there is no government intervention. What will ensure that the economy still eventually gets back to the natural rate of output (real GDP)?</w:t>
      </w:r>
    </w:p>
    <w:p w14:paraId="2C7546BD" w14:textId="5CADD106" w:rsidR="00830080" w:rsidRDefault="00830080" w:rsidP="00830080">
      <w:pPr>
        <w:pStyle w:val="ListParagraph"/>
        <w:tabs>
          <w:tab w:val="left" w:pos="1047"/>
        </w:tabs>
        <w:ind w:left="1046" w:firstLine="0"/>
        <w:contextualSpacing/>
        <w:rPr>
          <w:sz w:val="24"/>
          <w:szCs w:val="24"/>
        </w:rPr>
      </w:pPr>
    </w:p>
    <w:p w14:paraId="1338A9F3" w14:textId="77777777" w:rsidR="00830080" w:rsidRPr="00992EC0" w:rsidRDefault="00830080" w:rsidP="00830080">
      <w:pPr>
        <w:pStyle w:val="ListParagraph"/>
        <w:tabs>
          <w:tab w:val="left" w:pos="1047"/>
        </w:tabs>
        <w:ind w:left="1046" w:firstLine="0"/>
        <w:contextualSpacing/>
        <w:rPr>
          <w:sz w:val="24"/>
          <w:szCs w:val="24"/>
        </w:rPr>
      </w:pPr>
    </w:p>
    <w:p w14:paraId="78C06C2B" w14:textId="77777777" w:rsidR="00992EC0" w:rsidRDefault="009812E1" w:rsidP="00830080">
      <w:pPr>
        <w:pStyle w:val="ListParagraph"/>
        <w:numPr>
          <w:ilvl w:val="0"/>
          <w:numId w:val="1"/>
        </w:numPr>
        <w:tabs>
          <w:tab w:val="left" w:pos="270"/>
        </w:tabs>
        <w:ind w:left="270" w:hanging="259"/>
        <w:contextualSpacing/>
        <w:jc w:val="left"/>
        <w:rPr>
          <w:sz w:val="24"/>
          <w:szCs w:val="24"/>
        </w:rPr>
      </w:pPr>
      <w:r w:rsidRPr="00B54D5D">
        <w:rPr>
          <w:sz w:val="24"/>
          <w:szCs w:val="24"/>
        </w:rPr>
        <w:t>A number macroeconomic variables decline during recessions. One of these variables is the GDP.</w:t>
      </w:r>
    </w:p>
    <w:p w14:paraId="0902B086" w14:textId="77777777" w:rsidR="00992EC0" w:rsidRPr="00992EC0" w:rsidRDefault="00992EC0" w:rsidP="00830080">
      <w:pPr>
        <w:pStyle w:val="ListParagraph"/>
        <w:tabs>
          <w:tab w:val="left" w:pos="270"/>
        </w:tabs>
        <w:ind w:left="270" w:firstLine="0"/>
        <w:contextualSpacing/>
        <w:rPr>
          <w:sz w:val="24"/>
          <w:szCs w:val="24"/>
        </w:rPr>
      </w:pPr>
    </w:p>
    <w:p w14:paraId="349A927A" w14:textId="35491DFB" w:rsidR="00992EC0" w:rsidRPr="00911855" w:rsidRDefault="009812E1" w:rsidP="00911855">
      <w:pPr>
        <w:pStyle w:val="ListParagraph"/>
        <w:numPr>
          <w:ilvl w:val="1"/>
          <w:numId w:val="1"/>
        </w:numPr>
        <w:tabs>
          <w:tab w:val="left" w:pos="1047"/>
        </w:tabs>
        <w:contextualSpacing/>
        <w:rPr>
          <w:sz w:val="24"/>
          <w:szCs w:val="24"/>
        </w:rPr>
      </w:pPr>
      <w:r w:rsidRPr="00B54D5D">
        <w:rPr>
          <w:sz w:val="24"/>
          <w:szCs w:val="24"/>
        </w:rPr>
        <w:t>What other variables, besides real GDP, tend to decline during recessions? Given the definition of real GDP and its components, explain the declines in these economic variables which are to be expected.</w:t>
      </w:r>
    </w:p>
    <w:p w14:paraId="5158F49E" w14:textId="70A1E054" w:rsidR="00830080" w:rsidRDefault="00830080" w:rsidP="00830080">
      <w:pPr>
        <w:pStyle w:val="ListParagraph"/>
        <w:tabs>
          <w:tab w:val="left" w:pos="1047"/>
        </w:tabs>
        <w:ind w:left="1046" w:firstLine="0"/>
        <w:contextualSpacing/>
        <w:rPr>
          <w:sz w:val="24"/>
          <w:szCs w:val="24"/>
        </w:rPr>
      </w:pPr>
    </w:p>
    <w:p w14:paraId="0D27FA65" w14:textId="77777777" w:rsidR="00830080" w:rsidRPr="00992EC0" w:rsidRDefault="00830080" w:rsidP="00830080">
      <w:pPr>
        <w:pStyle w:val="ListParagraph"/>
        <w:tabs>
          <w:tab w:val="left" w:pos="1047"/>
        </w:tabs>
        <w:ind w:left="1046" w:firstLine="0"/>
        <w:contextualSpacing/>
        <w:rPr>
          <w:sz w:val="24"/>
          <w:szCs w:val="24"/>
        </w:rPr>
      </w:pPr>
    </w:p>
    <w:p w14:paraId="6D3EB672" w14:textId="4B8FC068" w:rsidR="00992EC0" w:rsidRPr="00911855" w:rsidRDefault="009812E1" w:rsidP="00911855">
      <w:pPr>
        <w:pStyle w:val="ListParagraph"/>
        <w:numPr>
          <w:ilvl w:val="1"/>
          <w:numId w:val="1"/>
        </w:numPr>
        <w:tabs>
          <w:tab w:val="left" w:pos="1047"/>
        </w:tabs>
        <w:contextualSpacing/>
        <w:rPr>
          <w:sz w:val="24"/>
          <w:szCs w:val="24"/>
        </w:rPr>
      </w:pPr>
      <w:r w:rsidRPr="00992EC0">
        <w:rPr>
          <w:sz w:val="24"/>
          <w:szCs w:val="24"/>
        </w:rPr>
        <w:t>Empirical studies indicate that the long-run trend in real GDP of the USA has an upward trend. How is this possible given business cycles and macroeconomic fluctuations? What factors explain the upward trend in spite of the cycles?</w:t>
      </w:r>
    </w:p>
    <w:p w14:paraId="6CAC4E1F" w14:textId="1F122EE8" w:rsidR="00830080" w:rsidRDefault="00830080" w:rsidP="00830080">
      <w:pPr>
        <w:pStyle w:val="ListParagraph"/>
        <w:tabs>
          <w:tab w:val="left" w:pos="1047"/>
        </w:tabs>
        <w:ind w:left="1046" w:firstLine="0"/>
        <w:contextualSpacing/>
        <w:rPr>
          <w:sz w:val="24"/>
          <w:szCs w:val="24"/>
        </w:rPr>
      </w:pPr>
    </w:p>
    <w:p w14:paraId="179E4AE8" w14:textId="77777777" w:rsidR="00830080" w:rsidRPr="00992EC0" w:rsidRDefault="00830080" w:rsidP="00830080">
      <w:pPr>
        <w:pStyle w:val="ListParagraph"/>
        <w:tabs>
          <w:tab w:val="left" w:pos="1047"/>
        </w:tabs>
        <w:ind w:left="1046" w:firstLine="0"/>
        <w:contextualSpacing/>
        <w:rPr>
          <w:sz w:val="24"/>
          <w:szCs w:val="24"/>
        </w:rPr>
      </w:pPr>
    </w:p>
    <w:p w14:paraId="19EA1559" w14:textId="77777777" w:rsidR="00992EC0" w:rsidRDefault="009812E1" w:rsidP="00830080">
      <w:pPr>
        <w:pStyle w:val="ListParagraph"/>
        <w:numPr>
          <w:ilvl w:val="0"/>
          <w:numId w:val="1"/>
        </w:numPr>
        <w:tabs>
          <w:tab w:val="left" w:pos="270"/>
        </w:tabs>
        <w:ind w:left="270" w:hanging="259"/>
        <w:contextualSpacing/>
        <w:jc w:val="left"/>
        <w:rPr>
          <w:sz w:val="24"/>
          <w:szCs w:val="24"/>
        </w:rPr>
      </w:pPr>
      <w:r w:rsidRPr="00B54D5D">
        <w:rPr>
          <w:sz w:val="24"/>
          <w:szCs w:val="24"/>
        </w:rPr>
        <w:t>Assume there are short-run and long-run Macroeconomic Equilibriums in the</w:t>
      </w:r>
      <w:r w:rsidRPr="00B54D5D">
        <w:rPr>
          <w:spacing w:val="-22"/>
          <w:sz w:val="24"/>
          <w:szCs w:val="24"/>
        </w:rPr>
        <w:t xml:space="preserve"> </w:t>
      </w:r>
      <w:r w:rsidRPr="00B54D5D">
        <w:rPr>
          <w:sz w:val="24"/>
          <w:szCs w:val="24"/>
        </w:rPr>
        <w:t>economy.</w:t>
      </w:r>
    </w:p>
    <w:p w14:paraId="4441BA65" w14:textId="77777777" w:rsidR="00992EC0" w:rsidRPr="00992EC0" w:rsidRDefault="00992EC0" w:rsidP="00830080">
      <w:pPr>
        <w:pStyle w:val="ListParagraph"/>
        <w:tabs>
          <w:tab w:val="left" w:pos="270"/>
        </w:tabs>
        <w:ind w:left="270" w:firstLine="0"/>
        <w:contextualSpacing/>
        <w:rPr>
          <w:sz w:val="24"/>
          <w:szCs w:val="24"/>
        </w:rPr>
      </w:pPr>
    </w:p>
    <w:p w14:paraId="28987DF9" w14:textId="77777777" w:rsidR="003C58E8" w:rsidRPr="00B54D5D" w:rsidRDefault="009812E1" w:rsidP="00830080">
      <w:pPr>
        <w:pStyle w:val="BodyText"/>
        <w:spacing w:before="9"/>
        <w:contextualSpacing/>
        <w:rPr>
          <w:sz w:val="24"/>
          <w:szCs w:val="24"/>
        </w:rPr>
      </w:pPr>
      <w:bookmarkStart w:id="0" w:name="_GoBack"/>
      <w:r w:rsidRPr="00B54D5D">
        <w:rPr>
          <w:noProof/>
          <w:sz w:val="24"/>
          <w:szCs w:val="24"/>
        </w:rPr>
        <w:drawing>
          <wp:inline distT="0" distB="0" distL="0" distR="0" wp14:anchorId="4AF7A736" wp14:editId="2B40494E">
            <wp:extent cx="2876816" cy="2743200"/>
            <wp:effectExtent l="0" t="0" r="0" b="0"/>
            <wp:docPr id="3" name="image2.jpeg" descr="The image is a graph with the horizontal axis labeled “Y” and the vertical axis labeled “P.” There is a descending to the right straight line labeled “AD” and an ascending to the right straight line labeled “AS1.” Where the AS1 line and the AD line cross, there is a vertical descending line labeled at the top “LRAS” and it intersects the horizontal axis, at point “Y1.” Point A is located where the LRAS line the AS1 line and the AD line intersect.  A dotted line extends horizontally from point A to the vertical axis at point “P1.” To the right of the AS1 line is another ascending to the right line labeled “AS2”. Point B is located where the AS2 line intersects the AD line. A dotted line descends from point B to the horizontal axis at point “Y2” and a horizontal line extends from point B to the vertical axis at point “P2.”" title="short-run and long-run Macroeconomic Equilibrium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6816" cy="2743200"/>
                    </a:xfrm>
                    <a:prstGeom prst="rect">
                      <a:avLst/>
                    </a:prstGeom>
                  </pic:spPr>
                </pic:pic>
              </a:graphicData>
            </a:graphic>
          </wp:inline>
        </w:drawing>
      </w:r>
      <w:bookmarkEnd w:id="0"/>
    </w:p>
    <w:p w14:paraId="238573D2" w14:textId="77777777" w:rsidR="003C58E8" w:rsidRPr="00B54D5D" w:rsidRDefault="009812E1" w:rsidP="00830080">
      <w:pPr>
        <w:pStyle w:val="BodyText"/>
        <w:contextualSpacing/>
        <w:rPr>
          <w:sz w:val="24"/>
          <w:szCs w:val="24"/>
        </w:rPr>
      </w:pPr>
      <w:r w:rsidRPr="00B54D5D">
        <w:rPr>
          <w:sz w:val="24"/>
          <w:szCs w:val="24"/>
        </w:rPr>
        <w:t>Refer to the AS and AD curves above to answer the following questions.</w:t>
      </w:r>
    </w:p>
    <w:p w14:paraId="51B90772" w14:textId="77777777" w:rsidR="0037298B" w:rsidRPr="00B54D5D" w:rsidRDefault="0037298B" w:rsidP="00830080">
      <w:pPr>
        <w:pStyle w:val="BodyText"/>
        <w:ind w:left="460"/>
        <w:contextualSpacing/>
        <w:rPr>
          <w:sz w:val="24"/>
          <w:szCs w:val="24"/>
        </w:rPr>
      </w:pPr>
    </w:p>
    <w:p w14:paraId="636C0696" w14:textId="62D9DAC3" w:rsidR="00992EC0" w:rsidRPr="00911855" w:rsidRDefault="009812E1" w:rsidP="00911855">
      <w:pPr>
        <w:pStyle w:val="ListParagraph"/>
        <w:numPr>
          <w:ilvl w:val="1"/>
          <w:numId w:val="1"/>
        </w:numPr>
        <w:tabs>
          <w:tab w:val="left" w:pos="734"/>
        </w:tabs>
        <w:ind w:left="720"/>
        <w:contextualSpacing/>
        <w:rPr>
          <w:sz w:val="24"/>
          <w:szCs w:val="24"/>
        </w:rPr>
      </w:pPr>
      <w:r w:rsidRPr="00B54D5D">
        <w:rPr>
          <w:sz w:val="24"/>
          <w:szCs w:val="24"/>
        </w:rPr>
        <w:t>What is the initial point of the long-run macroeconomic equilibrium? What are the equilibrium values? What does the appearance of the long-run aggregate-supply (LRAS) curve indicate? How does it differ from</w:t>
      </w:r>
      <w:r w:rsidRPr="00B54D5D">
        <w:rPr>
          <w:spacing w:val="-10"/>
          <w:sz w:val="24"/>
          <w:szCs w:val="24"/>
        </w:rPr>
        <w:t xml:space="preserve"> </w:t>
      </w:r>
      <w:r w:rsidRPr="00B54D5D">
        <w:rPr>
          <w:sz w:val="24"/>
          <w:szCs w:val="24"/>
        </w:rPr>
        <w:t>AS?</w:t>
      </w:r>
    </w:p>
    <w:p w14:paraId="462E372D" w14:textId="577DD3BB" w:rsidR="00830080" w:rsidRDefault="00830080" w:rsidP="00830080">
      <w:pPr>
        <w:pStyle w:val="ListParagraph"/>
        <w:tabs>
          <w:tab w:val="left" w:pos="734"/>
        </w:tabs>
        <w:ind w:left="720" w:firstLine="0"/>
        <w:contextualSpacing/>
        <w:rPr>
          <w:sz w:val="24"/>
          <w:szCs w:val="24"/>
        </w:rPr>
      </w:pPr>
    </w:p>
    <w:p w14:paraId="11309AEE" w14:textId="77777777" w:rsidR="00830080" w:rsidRPr="00992EC0" w:rsidRDefault="00830080" w:rsidP="00830080">
      <w:pPr>
        <w:pStyle w:val="ListParagraph"/>
        <w:tabs>
          <w:tab w:val="left" w:pos="734"/>
        </w:tabs>
        <w:ind w:left="720" w:firstLine="0"/>
        <w:contextualSpacing/>
        <w:rPr>
          <w:sz w:val="24"/>
          <w:szCs w:val="24"/>
        </w:rPr>
      </w:pPr>
    </w:p>
    <w:p w14:paraId="01E78E8F" w14:textId="2E8F1250" w:rsidR="00992EC0" w:rsidRPr="00911855" w:rsidRDefault="009812E1" w:rsidP="00911855">
      <w:pPr>
        <w:pStyle w:val="ListParagraph"/>
        <w:numPr>
          <w:ilvl w:val="1"/>
          <w:numId w:val="1"/>
        </w:numPr>
        <w:tabs>
          <w:tab w:val="left" w:pos="734"/>
        </w:tabs>
        <w:ind w:left="720"/>
        <w:contextualSpacing/>
        <w:rPr>
          <w:sz w:val="24"/>
          <w:szCs w:val="24"/>
        </w:rPr>
      </w:pPr>
      <w:r w:rsidRPr="00B54D5D">
        <w:rPr>
          <w:sz w:val="24"/>
          <w:szCs w:val="24"/>
        </w:rPr>
        <w:t>What are the factors that can shift short-run aggregate supply curve from AS</w:t>
      </w:r>
      <w:r w:rsidRPr="00B54D5D">
        <w:rPr>
          <w:position w:val="-2"/>
          <w:sz w:val="24"/>
          <w:szCs w:val="24"/>
        </w:rPr>
        <w:t xml:space="preserve">1 </w:t>
      </w:r>
      <w:r w:rsidRPr="00B54D5D">
        <w:rPr>
          <w:sz w:val="24"/>
          <w:szCs w:val="24"/>
        </w:rPr>
        <w:t>to AS</w:t>
      </w:r>
      <w:r w:rsidRPr="00B54D5D">
        <w:rPr>
          <w:position w:val="-2"/>
          <w:sz w:val="24"/>
          <w:szCs w:val="24"/>
        </w:rPr>
        <w:t xml:space="preserve">2? </w:t>
      </w:r>
      <w:r w:rsidRPr="00B54D5D">
        <w:rPr>
          <w:sz w:val="24"/>
          <w:szCs w:val="24"/>
        </w:rPr>
        <w:t>What does Point A represent in the graph? What does point B represent? Is it the short-run or long-run macroeconomic equilibrium?</w:t>
      </w:r>
      <w:r w:rsidRPr="00B54D5D">
        <w:rPr>
          <w:spacing w:val="-14"/>
          <w:sz w:val="24"/>
          <w:szCs w:val="24"/>
        </w:rPr>
        <w:t xml:space="preserve"> </w:t>
      </w:r>
      <w:r w:rsidRPr="00B54D5D">
        <w:rPr>
          <w:sz w:val="24"/>
          <w:szCs w:val="24"/>
        </w:rPr>
        <w:t>Explain.</w:t>
      </w:r>
    </w:p>
    <w:p w14:paraId="45F80447" w14:textId="26087D51" w:rsidR="00830080" w:rsidRDefault="00830080" w:rsidP="00830080">
      <w:pPr>
        <w:pStyle w:val="ListParagraph"/>
        <w:tabs>
          <w:tab w:val="left" w:pos="734"/>
        </w:tabs>
        <w:ind w:left="720" w:firstLine="0"/>
        <w:contextualSpacing/>
        <w:rPr>
          <w:sz w:val="24"/>
          <w:szCs w:val="24"/>
        </w:rPr>
      </w:pPr>
    </w:p>
    <w:p w14:paraId="2EBC50E9" w14:textId="77777777" w:rsidR="00830080" w:rsidRPr="00992EC0" w:rsidRDefault="00830080" w:rsidP="00830080">
      <w:pPr>
        <w:pStyle w:val="ListParagraph"/>
        <w:tabs>
          <w:tab w:val="left" w:pos="734"/>
        </w:tabs>
        <w:ind w:left="720" w:firstLine="0"/>
        <w:contextualSpacing/>
        <w:rPr>
          <w:sz w:val="24"/>
          <w:szCs w:val="24"/>
        </w:rPr>
      </w:pPr>
    </w:p>
    <w:p w14:paraId="2B54C6A3" w14:textId="77777777" w:rsidR="00992EC0" w:rsidRPr="00992EC0" w:rsidRDefault="009812E1" w:rsidP="00830080">
      <w:pPr>
        <w:pStyle w:val="ListParagraph"/>
        <w:numPr>
          <w:ilvl w:val="1"/>
          <w:numId w:val="1"/>
        </w:numPr>
        <w:tabs>
          <w:tab w:val="left" w:pos="734"/>
        </w:tabs>
        <w:ind w:left="720"/>
        <w:contextualSpacing/>
        <w:rPr>
          <w:sz w:val="24"/>
          <w:szCs w:val="24"/>
        </w:rPr>
      </w:pPr>
      <w:r w:rsidRPr="00992EC0">
        <w:rPr>
          <w:sz w:val="24"/>
          <w:szCs w:val="24"/>
        </w:rPr>
        <w:t>Assume aggregate demand (AD) is held constant, in the long-run, starting from point B, what will the economy likely experience? Will it reach the long equilibrium?</w:t>
      </w:r>
    </w:p>
    <w:p w14:paraId="53ED1943" w14:textId="7B34F0C0" w:rsidR="003C58E8" w:rsidRPr="00B54D5D" w:rsidRDefault="003C58E8" w:rsidP="00830080">
      <w:pPr>
        <w:pStyle w:val="BodyText"/>
        <w:contextualSpacing/>
        <w:rPr>
          <w:sz w:val="24"/>
          <w:szCs w:val="24"/>
        </w:rPr>
      </w:pPr>
    </w:p>
    <w:sectPr w:rsidR="003C58E8" w:rsidRPr="00B54D5D" w:rsidSect="00830080">
      <w:headerReference w:type="default" r:id="rId8"/>
      <w:footerReference w:type="default" r:id="rId9"/>
      <w:pgSz w:w="12240" w:h="15840"/>
      <w:pgMar w:top="720" w:right="720" w:bottom="720" w:left="720" w:header="360" w:footer="483"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2AEB93" w16cid:durableId="204DEBCC"/>
  <w16cid:commentId w16cid:paraId="77BA3EAA" w16cid:durableId="204DEC06"/>
  <w16cid:commentId w16cid:paraId="416CFA56" w16cid:durableId="204DEC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4DDCF" w14:textId="77777777" w:rsidR="00F2418E" w:rsidRDefault="00F2418E">
      <w:r>
        <w:separator/>
      </w:r>
    </w:p>
  </w:endnote>
  <w:endnote w:type="continuationSeparator" w:id="0">
    <w:p w14:paraId="5B74AB9C" w14:textId="77777777" w:rsidR="00F2418E" w:rsidRDefault="00F2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021386"/>
      <w:docPartObj>
        <w:docPartGallery w:val="Page Numbers (Bottom of Page)"/>
        <w:docPartUnique/>
      </w:docPartObj>
    </w:sdtPr>
    <w:sdtEndPr>
      <w:rPr>
        <w:noProof/>
      </w:rPr>
    </w:sdtEndPr>
    <w:sdtContent>
      <w:p w14:paraId="73B525CE" w14:textId="4FD5F3B8" w:rsidR="00F41F47" w:rsidRDefault="00F41F47">
        <w:pPr>
          <w:pStyle w:val="Footer"/>
          <w:jc w:val="right"/>
        </w:pPr>
        <w:r>
          <w:t xml:space="preserve">Page </w:t>
        </w:r>
        <w:r>
          <w:fldChar w:fldCharType="begin"/>
        </w:r>
        <w:r>
          <w:instrText xml:space="preserve"> PAGE   \* MERGEFORMAT </w:instrText>
        </w:r>
        <w:r>
          <w:fldChar w:fldCharType="separate"/>
        </w:r>
        <w:r w:rsidR="00253A2E">
          <w:rPr>
            <w:noProof/>
          </w:rPr>
          <w:t>2</w:t>
        </w:r>
        <w:r>
          <w:rPr>
            <w:noProof/>
          </w:rPr>
          <w:fldChar w:fldCharType="end"/>
        </w:r>
        <w:r>
          <w:rPr>
            <w:noProof/>
          </w:rPr>
          <w:t xml:space="preserve"> of </w:t>
        </w:r>
        <w:r w:rsidR="00911855">
          <w:rPr>
            <w:noProof/>
          </w:rPr>
          <w:t>2</w:t>
        </w:r>
      </w:p>
    </w:sdtContent>
  </w:sdt>
  <w:p w14:paraId="077853CA" w14:textId="77777777" w:rsidR="00F41F47" w:rsidRDefault="00F41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3AC3E" w14:textId="77777777" w:rsidR="00F2418E" w:rsidRDefault="00F2418E">
      <w:r>
        <w:separator/>
      </w:r>
    </w:p>
  </w:footnote>
  <w:footnote w:type="continuationSeparator" w:id="0">
    <w:p w14:paraId="74256505" w14:textId="77777777" w:rsidR="00F2418E" w:rsidRDefault="00F2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B3829" w14:textId="482961BE" w:rsidR="00830080" w:rsidRPr="007C0B96" w:rsidRDefault="00830080" w:rsidP="00830080">
    <w:pPr>
      <w:pStyle w:val="Heading1"/>
      <w:spacing w:before="241"/>
      <w:ind w:left="0"/>
    </w:pPr>
    <w:r>
      <w:t xml:space="preserve">[204] </w:t>
    </w:r>
    <w:r w:rsidRPr="007C0B96">
      <w:t xml:space="preserve">Unit </w:t>
    </w:r>
    <w:r>
      <w:t>8</w:t>
    </w:r>
    <w:r w:rsidRPr="007C0B96">
      <w:t xml:space="preserve"> Assignment Template</w:t>
    </w:r>
  </w:p>
  <w:p w14:paraId="0522E4A6" w14:textId="77777777" w:rsidR="003C58E8" w:rsidRPr="00B54D5D" w:rsidRDefault="003C58E8" w:rsidP="00B54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5489B"/>
    <w:multiLevelType w:val="hybridMultilevel"/>
    <w:tmpl w:val="F56A9510"/>
    <w:lvl w:ilvl="0" w:tplc="241E1E6C">
      <w:start w:val="1"/>
      <w:numFmt w:val="decimal"/>
      <w:lvlText w:val="%1)"/>
      <w:lvlJc w:val="left"/>
      <w:pPr>
        <w:ind w:left="701" w:hanging="360"/>
        <w:jc w:val="right"/>
      </w:pPr>
      <w:rPr>
        <w:rFonts w:ascii="Arial" w:eastAsia="Arial" w:hAnsi="Arial" w:cs="Arial" w:hint="default"/>
        <w:spacing w:val="-1"/>
        <w:w w:val="100"/>
        <w:sz w:val="24"/>
        <w:szCs w:val="24"/>
      </w:rPr>
    </w:lvl>
    <w:lvl w:ilvl="1" w:tplc="F79838EE">
      <w:start w:val="1"/>
      <w:numFmt w:val="lowerLetter"/>
      <w:lvlText w:val="%2)"/>
      <w:lvlJc w:val="left"/>
      <w:pPr>
        <w:ind w:left="1046" w:hanging="360"/>
      </w:pPr>
      <w:rPr>
        <w:rFonts w:ascii="Arial" w:eastAsia="Arial" w:hAnsi="Arial" w:cs="Arial" w:hint="default"/>
        <w:spacing w:val="-1"/>
        <w:w w:val="100"/>
        <w:sz w:val="24"/>
        <w:szCs w:val="24"/>
      </w:rPr>
    </w:lvl>
    <w:lvl w:ilvl="2" w:tplc="61AC7DF6">
      <w:numFmt w:val="bullet"/>
      <w:lvlText w:val="•"/>
      <w:lvlJc w:val="left"/>
      <w:pPr>
        <w:ind w:left="1040" w:hanging="360"/>
      </w:pPr>
      <w:rPr>
        <w:rFonts w:hint="default"/>
      </w:rPr>
    </w:lvl>
    <w:lvl w:ilvl="3" w:tplc="E5FEE6D6">
      <w:numFmt w:val="bullet"/>
      <w:lvlText w:val="•"/>
      <w:lvlJc w:val="left"/>
      <w:pPr>
        <w:ind w:left="1100" w:hanging="360"/>
      </w:pPr>
      <w:rPr>
        <w:rFonts w:hint="default"/>
      </w:rPr>
    </w:lvl>
    <w:lvl w:ilvl="4" w:tplc="3C641D90">
      <w:numFmt w:val="bullet"/>
      <w:lvlText w:val="•"/>
      <w:lvlJc w:val="left"/>
      <w:pPr>
        <w:ind w:left="2374" w:hanging="360"/>
      </w:pPr>
      <w:rPr>
        <w:rFonts w:hint="default"/>
      </w:rPr>
    </w:lvl>
    <w:lvl w:ilvl="5" w:tplc="79A2CB12">
      <w:numFmt w:val="bullet"/>
      <w:lvlText w:val="•"/>
      <w:lvlJc w:val="left"/>
      <w:pPr>
        <w:ind w:left="3648" w:hanging="360"/>
      </w:pPr>
      <w:rPr>
        <w:rFonts w:hint="default"/>
      </w:rPr>
    </w:lvl>
    <w:lvl w:ilvl="6" w:tplc="00F04DEE">
      <w:numFmt w:val="bullet"/>
      <w:lvlText w:val="•"/>
      <w:lvlJc w:val="left"/>
      <w:pPr>
        <w:ind w:left="4922" w:hanging="360"/>
      </w:pPr>
      <w:rPr>
        <w:rFonts w:hint="default"/>
      </w:rPr>
    </w:lvl>
    <w:lvl w:ilvl="7" w:tplc="09AC5A4C">
      <w:numFmt w:val="bullet"/>
      <w:lvlText w:val="•"/>
      <w:lvlJc w:val="left"/>
      <w:pPr>
        <w:ind w:left="6197" w:hanging="360"/>
      </w:pPr>
      <w:rPr>
        <w:rFonts w:hint="default"/>
      </w:rPr>
    </w:lvl>
    <w:lvl w:ilvl="8" w:tplc="9C1457D4">
      <w:numFmt w:val="bullet"/>
      <w:lvlText w:val="•"/>
      <w:lvlJc w:val="left"/>
      <w:pPr>
        <w:ind w:left="7471" w:hanging="360"/>
      </w:pPr>
      <w:rPr>
        <w:rFonts w:hint="default"/>
      </w:rPr>
    </w:lvl>
  </w:abstractNum>
  <w:abstractNum w:abstractNumId="1" w15:restartNumberingAfterBreak="0">
    <w:nsid w:val="74292958"/>
    <w:multiLevelType w:val="hybridMultilevel"/>
    <w:tmpl w:val="CFB4C488"/>
    <w:lvl w:ilvl="0" w:tplc="18FA9CEA">
      <w:start w:val="1"/>
      <w:numFmt w:val="decimal"/>
      <w:lvlText w:val="%1."/>
      <w:lvlJc w:val="left"/>
      <w:pPr>
        <w:ind w:left="511" w:hanging="248"/>
        <w:jc w:val="right"/>
      </w:pPr>
      <w:rPr>
        <w:rFonts w:ascii="Arial" w:eastAsia="Arial" w:hAnsi="Arial" w:cs="Arial" w:hint="default"/>
        <w:w w:val="100"/>
        <w:sz w:val="24"/>
        <w:szCs w:val="24"/>
      </w:rPr>
    </w:lvl>
    <w:lvl w:ilvl="1" w:tplc="4322FE92">
      <w:numFmt w:val="bullet"/>
      <w:lvlText w:val="●"/>
      <w:lvlJc w:val="left"/>
      <w:pPr>
        <w:ind w:left="840" w:hanging="240"/>
      </w:pPr>
      <w:rPr>
        <w:rFonts w:ascii="Arial" w:eastAsia="Arial" w:hAnsi="Arial" w:cs="Arial" w:hint="default"/>
        <w:w w:val="100"/>
        <w:sz w:val="22"/>
        <w:szCs w:val="22"/>
      </w:rPr>
    </w:lvl>
    <w:lvl w:ilvl="2" w:tplc="C1485B22">
      <w:numFmt w:val="bullet"/>
      <w:lvlText w:val="•"/>
      <w:lvlJc w:val="left"/>
      <w:pPr>
        <w:ind w:left="880" w:hanging="240"/>
      </w:pPr>
      <w:rPr>
        <w:rFonts w:hint="default"/>
      </w:rPr>
    </w:lvl>
    <w:lvl w:ilvl="3" w:tplc="7D28C544">
      <w:numFmt w:val="bullet"/>
      <w:lvlText w:val="•"/>
      <w:lvlJc w:val="left"/>
      <w:pPr>
        <w:ind w:left="2022" w:hanging="240"/>
      </w:pPr>
      <w:rPr>
        <w:rFonts w:hint="default"/>
      </w:rPr>
    </w:lvl>
    <w:lvl w:ilvl="4" w:tplc="7E9C9E72">
      <w:numFmt w:val="bullet"/>
      <w:lvlText w:val="•"/>
      <w:lvlJc w:val="left"/>
      <w:pPr>
        <w:ind w:left="3165" w:hanging="240"/>
      </w:pPr>
      <w:rPr>
        <w:rFonts w:hint="default"/>
      </w:rPr>
    </w:lvl>
    <w:lvl w:ilvl="5" w:tplc="FB42A7FE">
      <w:numFmt w:val="bullet"/>
      <w:lvlText w:val="•"/>
      <w:lvlJc w:val="left"/>
      <w:pPr>
        <w:ind w:left="4307" w:hanging="240"/>
      </w:pPr>
      <w:rPr>
        <w:rFonts w:hint="default"/>
      </w:rPr>
    </w:lvl>
    <w:lvl w:ilvl="6" w:tplc="5F4C5808">
      <w:numFmt w:val="bullet"/>
      <w:lvlText w:val="•"/>
      <w:lvlJc w:val="left"/>
      <w:pPr>
        <w:ind w:left="5450" w:hanging="240"/>
      </w:pPr>
      <w:rPr>
        <w:rFonts w:hint="default"/>
      </w:rPr>
    </w:lvl>
    <w:lvl w:ilvl="7" w:tplc="9C68AB38">
      <w:numFmt w:val="bullet"/>
      <w:lvlText w:val="•"/>
      <w:lvlJc w:val="left"/>
      <w:pPr>
        <w:ind w:left="6592" w:hanging="240"/>
      </w:pPr>
      <w:rPr>
        <w:rFonts w:hint="default"/>
      </w:rPr>
    </w:lvl>
    <w:lvl w:ilvl="8" w:tplc="F056BB7A">
      <w:numFmt w:val="bullet"/>
      <w:lvlText w:val="•"/>
      <w:lvlJc w:val="left"/>
      <w:pPr>
        <w:ind w:left="7735" w:hanging="2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E8"/>
    <w:rsid w:val="001138C3"/>
    <w:rsid w:val="00137585"/>
    <w:rsid w:val="00253A2E"/>
    <w:rsid w:val="002C590E"/>
    <w:rsid w:val="0037298B"/>
    <w:rsid w:val="0038647E"/>
    <w:rsid w:val="003C58E8"/>
    <w:rsid w:val="003D2A46"/>
    <w:rsid w:val="00420A78"/>
    <w:rsid w:val="00475B46"/>
    <w:rsid w:val="004C643C"/>
    <w:rsid w:val="0050340D"/>
    <w:rsid w:val="00602728"/>
    <w:rsid w:val="006150A0"/>
    <w:rsid w:val="006E3E61"/>
    <w:rsid w:val="00745B7C"/>
    <w:rsid w:val="007C5EB3"/>
    <w:rsid w:val="00830080"/>
    <w:rsid w:val="008826CA"/>
    <w:rsid w:val="00911855"/>
    <w:rsid w:val="00913F16"/>
    <w:rsid w:val="00970F14"/>
    <w:rsid w:val="009812E1"/>
    <w:rsid w:val="00992EC0"/>
    <w:rsid w:val="00996936"/>
    <w:rsid w:val="00A055D4"/>
    <w:rsid w:val="00A54A89"/>
    <w:rsid w:val="00A773DC"/>
    <w:rsid w:val="00A774B3"/>
    <w:rsid w:val="00AD0B0A"/>
    <w:rsid w:val="00AF58B0"/>
    <w:rsid w:val="00B34A0A"/>
    <w:rsid w:val="00B3756B"/>
    <w:rsid w:val="00B5181D"/>
    <w:rsid w:val="00B54D5D"/>
    <w:rsid w:val="00B953E4"/>
    <w:rsid w:val="00C51504"/>
    <w:rsid w:val="00C53526"/>
    <w:rsid w:val="00CE55D7"/>
    <w:rsid w:val="00D35EB0"/>
    <w:rsid w:val="00E20239"/>
    <w:rsid w:val="00EC59A5"/>
    <w:rsid w:val="00F14411"/>
    <w:rsid w:val="00F2418E"/>
    <w:rsid w:val="00F41F47"/>
    <w:rsid w:val="00F83EA1"/>
    <w:rsid w:val="00FE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80D96"/>
  <w15:docId w15:val="{B6F5F188-1959-4B6F-BEC5-319C4258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01" w:hanging="360"/>
    </w:pPr>
  </w:style>
  <w:style w:type="paragraph" w:customStyle="1" w:styleId="TableParagraph">
    <w:name w:val="Table Paragraph"/>
    <w:basedOn w:val="Normal"/>
    <w:uiPriority w:val="1"/>
    <w:qFormat/>
    <w:pPr>
      <w:spacing w:before="93"/>
      <w:ind w:left="113"/>
    </w:pPr>
  </w:style>
  <w:style w:type="paragraph" w:styleId="Header">
    <w:name w:val="header"/>
    <w:basedOn w:val="Normal"/>
    <w:link w:val="HeaderChar"/>
    <w:uiPriority w:val="99"/>
    <w:unhideWhenUsed/>
    <w:rsid w:val="00137585"/>
    <w:pPr>
      <w:tabs>
        <w:tab w:val="center" w:pos="4680"/>
        <w:tab w:val="right" w:pos="9360"/>
      </w:tabs>
    </w:pPr>
  </w:style>
  <w:style w:type="character" w:customStyle="1" w:styleId="HeaderChar">
    <w:name w:val="Header Char"/>
    <w:basedOn w:val="DefaultParagraphFont"/>
    <w:link w:val="Header"/>
    <w:uiPriority w:val="99"/>
    <w:rsid w:val="00137585"/>
    <w:rPr>
      <w:rFonts w:ascii="Arial" w:eastAsia="Arial" w:hAnsi="Arial" w:cs="Arial"/>
    </w:rPr>
  </w:style>
  <w:style w:type="paragraph" w:styleId="Footer">
    <w:name w:val="footer"/>
    <w:basedOn w:val="Normal"/>
    <w:link w:val="FooterChar"/>
    <w:uiPriority w:val="99"/>
    <w:unhideWhenUsed/>
    <w:rsid w:val="00137585"/>
    <w:pPr>
      <w:tabs>
        <w:tab w:val="center" w:pos="4680"/>
        <w:tab w:val="right" w:pos="9360"/>
      </w:tabs>
    </w:pPr>
  </w:style>
  <w:style w:type="character" w:customStyle="1" w:styleId="FooterChar">
    <w:name w:val="Footer Char"/>
    <w:basedOn w:val="DefaultParagraphFont"/>
    <w:link w:val="Footer"/>
    <w:uiPriority w:val="99"/>
    <w:rsid w:val="00137585"/>
    <w:rPr>
      <w:rFonts w:ascii="Arial" w:eastAsia="Arial" w:hAnsi="Arial" w:cs="Arial"/>
    </w:rPr>
  </w:style>
  <w:style w:type="table" w:styleId="TableGrid">
    <w:name w:val="Table Grid"/>
    <w:basedOn w:val="TableNormal"/>
    <w:uiPriority w:val="39"/>
    <w:rsid w:val="00B5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C0"/>
    <w:rPr>
      <w:rFonts w:ascii="Segoe UI" w:eastAsia="Arial" w:hAnsi="Segoe UI" w:cs="Segoe UI"/>
      <w:sz w:val="18"/>
      <w:szCs w:val="18"/>
    </w:rPr>
  </w:style>
  <w:style w:type="character" w:styleId="CommentReference">
    <w:name w:val="annotation reference"/>
    <w:basedOn w:val="DefaultParagraphFont"/>
    <w:uiPriority w:val="99"/>
    <w:semiHidden/>
    <w:unhideWhenUsed/>
    <w:rsid w:val="006E3E61"/>
    <w:rPr>
      <w:sz w:val="16"/>
      <w:szCs w:val="16"/>
    </w:rPr>
  </w:style>
  <w:style w:type="paragraph" w:styleId="CommentText">
    <w:name w:val="annotation text"/>
    <w:basedOn w:val="Normal"/>
    <w:link w:val="CommentTextChar"/>
    <w:uiPriority w:val="99"/>
    <w:semiHidden/>
    <w:unhideWhenUsed/>
    <w:rsid w:val="006E3E61"/>
    <w:rPr>
      <w:sz w:val="20"/>
      <w:szCs w:val="20"/>
    </w:rPr>
  </w:style>
  <w:style w:type="character" w:customStyle="1" w:styleId="CommentTextChar">
    <w:name w:val="Comment Text Char"/>
    <w:basedOn w:val="DefaultParagraphFont"/>
    <w:link w:val="CommentText"/>
    <w:uiPriority w:val="99"/>
    <w:semiHidden/>
    <w:rsid w:val="006E3E6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3E61"/>
    <w:rPr>
      <w:b/>
      <w:bCs/>
    </w:rPr>
  </w:style>
  <w:style w:type="character" w:customStyle="1" w:styleId="CommentSubjectChar">
    <w:name w:val="Comment Subject Char"/>
    <w:basedOn w:val="CommentTextChar"/>
    <w:link w:val="CommentSubject"/>
    <w:uiPriority w:val="99"/>
    <w:semiHidden/>
    <w:rsid w:val="006E3E6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Rodriguez</dc:creator>
  <cp:lastModifiedBy>Natalie Rodriguez</cp:lastModifiedBy>
  <cp:revision>4</cp:revision>
  <cp:lastPrinted>2017-06-20T14:18:00Z</cp:lastPrinted>
  <dcterms:created xsi:type="dcterms:W3CDTF">2019-04-05T20:44:00Z</dcterms:created>
  <dcterms:modified xsi:type="dcterms:W3CDTF">2019-04-22T14:42:00Z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Creator">
    <vt:lpwstr>Microsoft® Word 2010</vt:lpwstr>
  </property>
  <property fmtid="{D5CDD505-2E9C-101B-9397-08002B2CF9AE}" pid="4" name="LastSaved">
    <vt:filetime>2017-05-04T00:00:00Z</vt:filetime>
  </property>
</Properties>
</file>