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134" w:rsidRPr="00BD7DFE" w:rsidRDefault="00647134" w:rsidP="00647134">
      <w:pPr>
        <w:spacing w:after="43" w:line="259" w:lineRule="auto"/>
        <w:ind w:left="-7"/>
        <w:jc w:val="center"/>
        <w:rPr>
          <w:b/>
          <w:sz w:val="52"/>
        </w:rPr>
      </w:pPr>
      <w:bookmarkStart w:id="0" w:name="_gjdgxs" w:colFirst="0" w:colLast="0"/>
      <w:bookmarkEnd w:id="0"/>
      <w:r w:rsidRPr="00BD7DFE">
        <w:rPr>
          <w:rFonts w:ascii="Calibri" w:eastAsia="Calibri" w:hAnsi="Calibri" w:cs="Calibri"/>
          <w:b/>
          <w:sz w:val="48"/>
          <w:szCs w:val="22"/>
        </w:rPr>
        <w:t>GB513: Business Analytics</w:t>
      </w:r>
      <w:r w:rsidRPr="00BD7DFE">
        <w:rPr>
          <w:rFonts w:ascii="Calibri" w:eastAsia="Calibri" w:hAnsi="Calibri" w:cs="Calibri"/>
          <w:b/>
          <w:sz w:val="52"/>
        </w:rPr>
        <w:t xml:space="preserve"> </w:t>
      </w:r>
    </w:p>
    <w:p w:rsidR="0097038A" w:rsidRPr="00601ED3" w:rsidRDefault="0097038A">
      <w:pPr>
        <w:spacing w:after="0" w:line="259" w:lineRule="auto"/>
        <w:ind w:left="0"/>
        <w:rPr>
          <w:rFonts w:ascii="Cambria" w:eastAsia="Cambria" w:hAnsi="Cambria" w:cs="Cambria"/>
        </w:rPr>
      </w:pPr>
    </w:p>
    <w:p w:rsidR="00601ED3" w:rsidRDefault="00775434">
      <w:pPr>
        <w:spacing w:after="0" w:line="259" w:lineRule="auto"/>
        <w:ind w:left="0"/>
        <w:rPr>
          <w:rFonts w:ascii="Cambria" w:eastAsia="Cambria" w:hAnsi="Cambria" w:cs="Cambria"/>
          <w:sz w:val="44"/>
          <w:szCs w:val="44"/>
        </w:rPr>
      </w:pPr>
      <w:r>
        <w:rPr>
          <w:rFonts w:ascii="Cambria" w:eastAsia="Cambria" w:hAnsi="Cambria" w:cs="Cambria"/>
          <w:sz w:val="44"/>
          <w:szCs w:val="44"/>
        </w:rPr>
        <w:t>Unit 1: Assignment</w:t>
      </w:r>
    </w:p>
    <w:p w:rsidR="00186327" w:rsidRDefault="00775434">
      <w:pPr>
        <w:spacing w:after="0" w:line="259" w:lineRule="auto"/>
        <w:ind w:left="0"/>
      </w:pPr>
      <w:r>
        <w:rPr>
          <w:rFonts w:ascii="Cambria" w:eastAsia="Cambria" w:hAnsi="Cambria" w:cs="Cambria"/>
          <w:sz w:val="44"/>
          <w:szCs w:val="44"/>
        </w:rPr>
        <w:t xml:space="preserve"> </w:t>
      </w:r>
    </w:p>
    <w:p w:rsidR="00186327" w:rsidRDefault="001C233F">
      <w:pPr>
        <w:spacing w:after="217" w:line="259" w:lineRule="auto"/>
        <w:ind w:left="-5"/>
      </w:pPr>
      <w:r>
        <w:rPr>
          <w:b/>
        </w:rPr>
        <w:t>In this a</w:t>
      </w:r>
      <w:r w:rsidR="00775434">
        <w:rPr>
          <w:b/>
        </w:rPr>
        <w:t>ssignment, you will be asse</w:t>
      </w:r>
      <w:bookmarkStart w:id="1" w:name="_GoBack"/>
      <w:bookmarkEnd w:id="1"/>
      <w:r w:rsidR="00775434">
        <w:rPr>
          <w:b/>
        </w:rPr>
        <w:t xml:space="preserve">ssed based on the following outcome: </w:t>
      </w:r>
    </w:p>
    <w:p w:rsidR="00186327" w:rsidRDefault="00775434">
      <w:pPr>
        <w:ind w:left="-5"/>
      </w:pPr>
      <w:r>
        <w:rPr>
          <w:b/>
        </w:rPr>
        <w:t>GB513-1:</w:t>
      </w:r>
      <w:r>
        <w:t xml:space="preserve"> Illustrate business situations through graphs and tables. </w:t>
      </w:r>
    </w:p>
    <w:p w:rsidR="008F6AB9" w:rsidRDefault="00775434">
      <w:pPr>
        <w:spacing w:after="10"/>
        <w:ind w:left="-5"/>
      </w:pPr>
      <w:r>
        <w:t>This assignment requires you to use Excel to answer the questions and create the charts as specified in the file below. However, when presenting reports in business, you will find that most managers will prefer to read Word documents or PowerPoint slides rather than go through Excel sheets. Being able to move your work from Excel to Word is a valuable skill. For this assignment, prepare a report by copying all your charts and comments to a Word document and submit that Word file as your assignment.</w:t>
      </w:r>
    </w:p>
    <w:p w:rsidR="00186327" w:rsidRDefault="00775434">
      <w:pPr>
        <w:spacing w:after="10"/>
        <w:ind w:left="-5"/>
      </w:pPr>
      <w:r>
        <w:t xml:space="preserve"> </w:t>
      </w:r>
    </w:p>
    <w:p w:rsidR="00186327" w:rsidRDefault="00775434" w:rsidP="00647134">
      <w:pPr>
        <w:spacing w:after="10"/>
        <w:ind w:left="-5"/>
      </w:pPr>
      <w:r>
        <w:t>You still need to submit the Excel file you used to generate your answers, in addition to the report in Word.</w:t>
      </w:r>
      <w:r w:rsidR="00085FB2">
        <w:t xml:space="preserve"> </w:t>
      </w:r>
      <w:r>
        <w:t xml:space="preserve">Failure to submit the Excel file will result in a </w:t>
      </w:r>
      <w:proofErr w:type="gramStart"/>
      <w:r>
        <w:t>20 point</w:t>
      </w:r>
      <w:proofErr w:type="gramEnd"/>
      <w:r>
        <w:t xml:space="preserve"> deduction.</w:t>
      </w:r>
    </w:p>
    <w:p w:rsidR="001C233F" w:rsidRDefault="001C233F" w:rsidP="00647134">
      <w:pPr>
        <w:spacing w:after="10"/>
        <w:ind w:left="-5"/>
      </w:pPr>
    </w:p>
    <w:p w:rsidR="00186327" w:rsidRPr="008F6AB9" w:rsidRDefault="00775434" w:rsidP="008F6AB9">
      <w:pPr>
        <w:pStyle w:val="Heading1"/>
        <w:ind w:left="-5"/>
      </w:pPr>
      <w:r w:rsidRPr="008F6AB9">
        <w:t>Using Data Analysis in Excel</w:t>
      </w:r>
      <w:r w:rsidR="00085FB2" w:rsidRPr="008F6AB9">
        <w:t xml:space="preserve"> </w:t>
      </w:r>
    </w:p>
    <w:p w:rsidR="008F6AB9" w:rsidRPr="008F6AB9" w:rsidRDefault="008F6AB9" w:rsidP="008F6AB9">
      <w:pPr>
        <w:ind w:left="-5"/>
      </w:pPr>
      <w:r w:rsidRPr="008F6AB9">
        <w:t xml:space="preserve">In order to run the descriptive statistics tool in Excel, the data analysis </w:t>
      </w:r>
      <w:proofErr w:type="spellStart"/>
      <w:r w:rsidRPr="008F6AB9">
        <w:t>toolpak</w:t>
      </w:r>
      <w:proofErr w:type="spellEnd"/>
      <w:r w:rsidRPr="008F6AB9">
        <w:t xml:space="preserve"> needs to be enabled. If you do</w:t>
      </w:r>
      <w:r>
        <w:t xml:space="preserve"> not</w:t>
      </w:r>
      <w:r w:rsidRPr="008F6AB9">
        <w:t xml:space="preserve"> see the "data analysis" button in the DATA section of your Excel toolbar, you need to change an option in Excel's options. There are lots of guides on how to do this for all versions of Excel on the Internet, including videos. Do a search for "how to enable data analysis </w:t>
      </w:r>
      <w:proofErr w:type="spellStart"/>
      <w:r w:rsidRPr="008F6AB9">
        <w:t>toolpak</w:t>
      </w:r>
      <w:proofErr w:type="spellEnd"/>
      <w:r w:rsidRPr="008F6AB9">
        <w:t xml:space="preserve"> in Excel" and follow </w:t>
      </w:r>
      <w:r>
        <w:t xml:space="preserve">the </w:t>
      </w:r>
      <w:r w:rsidRPr="008F6AB9">
        <w:t>directions.</w:t>
      </w:r>
    </w:p>
    <w:p w:rsidR="00186327" w:rsidRDefault="00775434">
      <w:pPr>
        <w:pStyle w:val="Heading1"/>
        <w:ind w:left="-5"/>
      </w:pPr>
      <w:r>
        <w:t xml:space="preserve">Question 1 </w:t>
      </w:r>
    </w:p>
    <w:p w:rsidR="00186327" w:rsidRDefault="00775434">
      <w:pPr>
        <w:ind w:left="-5"/>
      </w:pPr>
      <w:r>
        <w:t xml:space="preserve">According to T-100 Domestic Market, the top seven airlines in the United States by domestic boarding in a recent year were Southwest Airlines Co. with 81.1 million, Delta Air Lines Inc. with 79.4 million, American Airlines, Inc. with 72.6 million, United Airlines, Inc. with 56.3 million, Northwest Airlines Corp. with 43.3 million, US Airways with 37.8 million, and Continental Airlines with 31.5 million. Using Excel, construct a pie chart and a bar graph to depict this information. </w:t>
      </w:r>
    </w:p>
    <w:p w:rsidR="00186327" w:rsidRDefault="00775434">
      <w:pPr>
        <w:pStyle w:val="Heading1"/>
        <w:ind w:left="-5"/>
      </w:pPr>
      <w:r>
        <w:t xml:space="preserve">Question 2 </w:t>
      </w:r>
    </w:p>
    <w:p w:rsidR="00186327" w:rsidRDefault="00775434">
      <w:pPr>
        <w:spacing w:after="0"/>
        <w:ind w:left="-5"/>
      </w:pPr>
      <w:r>
        <w:t xml:space="preserve">The U.S. Department of the Interior </w:t>
      </w:r>
      <w:proofErr w:type="gramStart"/>
      <w:r>
        <w:t>releases</w:t>
      </w:r>
      <w:proofErr w:type="gramEnd"/>
      <w:r>
        <w:t xml:space="preserve"> figures on mineral production. The following are the 15 leading states in nonfuel mineral production in the United States in 2008.</w:t>
      </w:r>
      <w:r w:rsidR="00085FB2">
        <w:t xml:space="preserve"> </w:t>
      </w:r>
    </w:p>
    <w:p w:rsidR="00601ED3" w:rsidRDefault="00601ED3">
      <w:pPr>
        <w:spacing w:after="0"/>
        <w:ind w:left="-5"/>
      </w:pPr>
    </w:p>
    <w:tbl>
      <w:tblPr>
        <w:tblStyle w:val="a"/>
        <w:tblW w:w="3602" w:type="dxa"/>
        <w:tblInd w:w="724" w:type="dxa"/>
        <w:tblLayout w:type="fixed"/>
        <w:tblLook w:val="0400" w:firstRow="0" w:lastRow="0" w:firstColumn="0" w:lastColumn="0" w:noHBand="0" w:noVBand="1"/>
      </w:tblPr>
      <w:tblGrid>
        <w:gridCol w:w="1707"/>
        <w:gridCol w:w="1895"/>
      </w:tblGrid>
      <w:tr w:rsidR="00186327">
        <w:trPr>
          <w:trHeight w:val="324"/>
        </w:trPr>
        <w:tc>
          <w:tcPr>
            <w:tcW w:w="1707"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pPr>
            <w:r>
              <w:t>State</w:t>
            </w:r>
            <w:r w:rsidR="00085FB2">
              <w:t xml:space="preserve"> </w:t>
            </w:r>
          </w:p>
        </w:tc>
        <w:tc>
          <w:tcPr>
            <w:tcW w:w="1895"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pPr>
            <w:r>
              <w:t xml:space="preserve">Value ($billions) </w:t>
            </w:r>
          </w:p>
        </w:tc>
      </w:tr>
      <w:tr w:rsidR="00186327">
        <w:trPr>
          <w:trHeight w:val="331"/>
        </w:trPr>
        <w:tc>
          <w:tcPr>
            <w:tcW w:w="1707"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pPr>
            <w:r>
              <w:t>Arizona</w:t>
            </w:r>
            <w:r w:rsidR="00085FB2">
              <w:t xml:space="preserve"> </w:t>
            </w:r>
          </w:p>
        </w:tc>
        <w:tc>
          <w:tcPr>
            <w:tcW w:w="1895"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107"/>
              <w:jc w:val="right"/>
            </w:pPr>
            <w:r>
              <w:t xml:space="preserve">8.95 </w:t>
            </w:r>
          </w:p>
        </w:tc>
      </w:tr>
      <w:tr w:rsidR="00186327">
        <w:trPr>
          <w:trHeight w:val="325"/>
        </w:trPr>
        <w:tc>
          <w:tcPr>
            <w:tcW w:w="1707"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pPr>
            <w:r>
              <w:t xml:space="preserve">Nevada </w:t>
            </w:r>
          </w:p>
        </w:tc>
        <w:tc>
          <w:tcPr>
            <w:tcW w:w="1895"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107"/>
              <w:jc w:val="right"/>
            </w:pPr>
            <w:r>
              <w:t xml:space="preserve">6.48 </w:t>
            </w:r>
          </w:p>
        </w:tc>
      </w:tr>
      <w:tr w:rsidR="00186327">
        <w:trPr>
          <w:trHeight w:val="331"/>
        </w:trPr>
        <w:tc>
          <w:tcPr>
            <w:tcW w:w="1707"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pPr>
            <w:r>
              <w:t xml:space="preserve">Florida </w:t>
            </w:r>
          </w:p>
        </w:tc>
        <w:tc>
          <w:tcPr>
            <w:tcW w:w="1895"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107"/>
              <w:jc w:val="right"/>
            </w:pPr>
            <w:r>
              <w:t xml:space="preserve">4.2 </w:t>
            </w:r>
          </w:p>
        </w:tc>
      </w:tr>
      <w:tr w:rsidR="00186327">
        <w:trPr>
          <w:trHeight w:val="324"/>
        </w:trPr>
        <w:tc>
          <w:tcPr>
            <w:tcW w:w="1707"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pPr>
            <w:r>
              <w:t>Utah</w:t>
            </w:r>
            <w:r w:rsidR="00085FB2">
              <w:t xml:space="preserve"> </w:t>
            </w:r>
          </w:p>
        </w:tc>
        <w:tc>
          <w:tcPr>
            <w:tcW w:w="1895"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107"/>
              <w:jc w:val="right"/>
            </w:pPr>
            <w:r>
              <w:t xml:space="preserve">4.17 </w:t>
            </w:r>
          </w:p>
        </w:tc>
      </w:tr>
      <w:tr w:rsidR="00186327">
        <w:trPr>
          <w:trHeight w:val="332"/>
        </w:trPr>
        <w:tc>
          <w:tcPr>
            <w:tcW w:w="1707"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pPr>
            <w:r>
              <w:lastRenderedPageBreak/>
              <w:t>California</w:t>
            </w:r>
            <w:r w:rsidR="00085FB2">
              <w:t xml:space="preserve"> </w:t>
            </w:r>
          </w:p>
        </w:tc>
        <w:tc>
          <w:tcPr>
            <w:tcW w:w="1895"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107"/>
              <w:jc w:val="right"/>
            </w:pPr>
            <w:r>
              <w:t xml:space="preserve">4 </w:t>
            </w:r>
          </w:p>
        </w:tc>
      </w:tr>
      <w:tr w:rsidR="00186327">
        <w:trPr>
          <w:trHeight w:val="324"/>
        </w:trPr>
        <w:tc>
          <w:tcPr>
            <w:tcW w:w="1707"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pPr>
            <w:r>
              <w:t>Texas</w:t>
            </w:r>
            <w:r w:rsidR="00085FB2">
              <w:t xml:space="preserve"> </w:t>
            </w:r>
          </w:p>
        </w:tc>
        <w:tc>
          <w:tcPr>
            <w:tcW w:w="1895"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107"/>
              <w:jc w:val="right"/>
            </w:pPr>
            <w:r>
              <w:t xml:space="preserve">3.8 </w:t>
            </w:r>
          </w:p>
        </w:tc>
      </w:tr>
      <w:tr w:rsidR="00186327">
        <w:trPr>
          <w:trHeight w:val="331"/>
        </w:trPr>
        <w:tc>
          <w:tcPr>
            <w:tcW w:w="1707"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pPr>
            <w:r>
              <w:t xml:space="preserve">Minnesota </w:t>
            </w:r>
          </w:p>
        </w:tc>
        <w:tc>
          <w:tcPr>
            <w:tcW w:w="1895"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107"/>
              <w:jc w:val="right"/>
            </w:pPr>
            <w:r>
              <w:t xml:space="preserve">3.72 </w:t>
            </w:r>
          </w:p>
        </w:tc>
      </w:tr>
      <w:tr w:rsidR="00186327">
        <w:trPr>
          <w:trHeight w:val="325"/>
        </w:trPr>
        <w:tc>
          <w:tcPr>
            <w:tcW w:w="1707"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pPr>
            <w:r>
              <w:t>Alaska</w:t>
            </w:r>
            <w:r w:rsidR="00085FB2">
              <w:t xml:space="preserve"> </w:t>
            </w:r>
          </w:p>
        </w:tc>
        <w:tc>
          <w:tcPr>
            <w:tcW w:w="1895"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107"/>
              <w:jc w:val="right"/>
            </w:pPr>
            <w:r>
              <w:t xml:space="preserve">2.98 </w:t>
            </w:r>
          </w:p>
        </w:tc>
      </w:tr>
      <w:tr w:rsidR="00186327">
        <w:trPr>
          <w:trHeight w:val="331"/>
        </w:trPr>
        <w:tc>
          <w:tcPr>
            <w:tcW w:w="1707"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pPr>
            <w:r>
              <w:t xml:space="preserve">Missouri </w:t>
            </w:r>
          </w:p>
        </w:tc>
        <w:tc>
          <w:tcPr>
            <w:tcW w:w="1895"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107"/>
              <w:jc w:val="right"/>
            </w:pPr>
            <w:r>
              <w:t xml:space="preserve">2.58 </w:t>
            </w:r>
          </w:p>
        </w:tc>
      </w:tr>
      <w:tr w:rsidR="00186327">
        <w:trPr>
          <w:trHeight w:val="324"/>
        </w:trPr>
        <w:tc>
          <w:tcPr>
            <w:tcW w:w="1707"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pPr>
            <w:r>
              <w:t xml:space="preserve">Colorado </w:t>
            </w:r>
          </w:p>
        </w:tc>
        <w:tc>
          <w:tcPr>
            <w:tcW w:w="1895"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107"/>
              <w:jc w:val="right"/>
            </w:pPr>
            <w:r>
              <w:t xml:space="preserve">2.55 </w:t>
            </w:r>
          </w:p>
        </w:tc>
      </w:tr>
      <w:tr w:rsidR="00186327">
        <w:trPr>
          <w:trHeight w:val="325"/>
        </w:trPr>
        <w:tc>
          <w:tcPr>
            <w:tcW w:w="1707"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pPr>
            <w:r>
              <w:t xml:space="preserve">Michigan </w:t>
            </w:r>
          </w:p>
        </w:tc>
        <w:tc>
          <w:tcPr>
            <w:tcW w:w="1895"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1"/>
              <w:jc w:val="right"/>
            </w:pPr>
            <w:r>
              <w:t xml:space="preserve">2.55 </w:t>
            </w:r>
          </w:p>
        </w:tc>
      </w:tr>
      <w:tr w:rsidR="00186327">
        <w:trPr>
          <w:trHeight w:val="331"/>
        </w:trPr>
        <w:tc>
          <w:tcPr>
            <w:tcW w:w="1707"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pPr>
            <w:r>
              <w:t xml:space="preserve">Wyoming </w:t>
            </w:r>
          </w:p>
        </w:tc>
        <w:tc>
          <w:tcPr>
            <w:tcW w:w="1895"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1"/>
              <w:jc w:val="right"/>
            </w:pPr>
            <w:r>
              <w:t xml:space="preserve">2.37 </w:t>
            </w:r>
          </w:p>
        </w:tc>
      </w:tr>
      <w:tr w:rsidR="00186327">
        <w:trPr>
          <w:trHeight w:val="324"/>
        </w:trPr>
        <w:tc>
          <w:tcPr>
            <w:tcW w:w="1707"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pPr>
            <w:r>
              <w:t>Georgia</w:t>
            </w:r>
            <w:r w:rsidR="00085FB2">
              <w:t xml:space="preserve"> </w:t>
            </w:r>
          </w:p>
        </w:tc>
        <w:tc>
          <w:tcPr>
            <w:tcW w:w="1895"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1"/>
              <w:jc w:val="right"/>
            </w:pPr>
            <w:r>
              <w:t xml:space="preserve">2.05 </w:t>
            </w:r>
          </w:p>
        </w:tc>
      </w:tr>
      <w:tr w:rsidR="00186327">
        <w:trPr>
          <w:trHeight w:val="332"/>
        </w:trPr>
        <w:tc>
          <w:tcPr>
            <w:tcW w:w="1707"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pPr>
            <w:r>
              <w:t xml:space="preserve">New Mexico </w:t>
            </w:r>
          </w:p>
        </w:tc>
        <w:tc>
          <w:tcPr>
            <w:tcW w:w="1895"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1"/>
              <w:jc w:val="right"/>
            </w:pPr>
            <w:r>
              <w:t xml:space="preserve">1.81 </w:t>
            </w:r>
          </w:p>
        </w:tc>
      </w:tr>
      <w:tr w:rsidR="00186327">
        <w:trPr>
          <w:trHeight w:val="331"/>
        </w:trPr>
        <w:tc>
          <w:tcPr>
            <w:tcW w:w="1707"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jc w:val="both"/>
            </w:pPr>
            <w:r>
              <w:t xml:space="preserve">Pennsylvania </w:t>
            </w:r>
          </w:p>
        </w:tc>
        <w:tc>
          <w:tcPr>
            <w:tcW w:w="1895"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1"/>
              <w:jc w:val="right"/>
            </w:pPr>
            <w:r>
              <w:t xml:space="preserve">1.68 </w:t>
            </w:r>
          </w:p>
        </w:tc>
      </w:tr>
    </w:tbl>
    <w:p w:rsidR="00186327" w:rsidRDefault="00775434">
      <w:pPr>
        <w:spacing w:after="231" w:line="259" w:lineRule="auto"/>
        <w:ind w:left="0"/>
      </w:pPr>
      <w:r>
        <w:t xml:space="preserve"> </w:t>
      </w:r>
    </w:p>
    <w:p w:rsidR="00186327" w:rsidRDefault="00775434">
      <w:pPr>
        <w:numPr>
          <w:ilvl w:val="0"/>
          <w:numId w:val="1"/>
        </w:numPr>
        <w:spacing w:after="0"/>
        <w:ind w:hanging="360"/>
      </w:pPr>
      <w:r>
        <w:t xml:space="preserve">Using the appropriate tool in the data analysis </w:t>
      </w:r>
      <w:proofErr w:type="spellStart"/>
      <w:r>
        <w:t>toolpa</w:t>
      </w:r>
      <w:r w:rsidR="000D727B">
        <w:t>c</w:t>
      </w:r>
      <w:r>
        <w:t>k</w:t>
      </w:r>
      <w:proofErr w:type="spellEnd"/>
      <w:r>
        <w:t xml:space="preserve"> in Excel, calculate the descriptive statistics. Include the summary statistics table in your report.</w:t>
      </w:r>
      <w:r w:rsidR="00085FB2">
        <w:t xml:space="preserve"> </w:t>
      </w:r>
    </w:p>
    <w:p w:rsidR="00186327" w:rsidRDefault="00775434">
      <w:pPr>
        <w:numPr>
          <w:ilvl w:val="0"/>
          <w:numId w:val="1"/>
        </w:numPr>
        <w:spacing w:after="0"/>
        <w:ind w:hanging="360"/>
      </w:pPr>
      <w:r>
        <w:t xml:space="preserve">In order to understand the report, we must start by learning what the metrics mean. Briefly define the meaning of </w:t>
      </w:r>
      <w:r w:rsidR="000D727B">
        <w:t>all of</w:t>
      </w:r>
      <w:r>
        <w:t xml:space="preserve"> the metrics in the summary report you get.</w:t>
      </w:r>
      <w:r w:rsidR="00085FB2">
        <w:t xml:space="preserve"> </w:t>
      </w:r>
    </w:p>
    <w:p w:rsidR="00186327" w:rsidRDefault="00775434">
      <w:pPr>
        <w:numPr>
          <w:ilvl w:val="0"/>
          <w:numId w:val="1"/>
        </w:numPr>
        <w:spacing w:after="165"/>
        <w:ind w:hanging="360"/>
      </w:pPr>
      <w:r>
        <w:t>Defining the metrics is only the first step.</w:t>
      </w:r>
      <w:r w:rsidR="00085FB2">
        <w:t xml:space="preserve"> </w:t>
      </w:r>
      <w:r>
        <w:t>We must be able to interpret them as well- each metric provides information on a different aspect.</w:t>
      </w:r>
      <w:r w:rsidR="00085FB2">
        <w:t xml:space="preserve"> </w:t>
      </w:r>
      <w:r>
        <w:t xml:space="preserve">Comment on all of the figures in the report. What are they telling you about the symmetry or skew in the data set? Is the data peaked or flat? </w:t>
      </w:r>
      <w:r w:rsidR="00647134">
        <w:t>O</w:t>
      </w:r>
      <w:r>
        <w:t>utliers? Justify your answers by referencing the appropriate metrics in the table you generated.</w:t>
      </w:r>
      <w:r w:rsidR="00085FB2">
        <w:t xml:space="preserve"> </w:t>
      </w:r>
    </w:p>
    <w:p w:rsidR="00186327" w:rsidRDefault="00775434">
      <w:pPr>
        <w:pStyle w:val="Heading1"/>
        <w:ind w:left="-5"/>
      </w:pPr>
      <w:r>
        <w:t xml:space="preserve">Question 3 </w:t>
      </w:r>
    </w:p>
    <w:p w:rsidR="00186327" w:rsidRDefault="00775434">
      <w:pPr>
        <w:ind w:left="-5"/>
      </w:pPr>
      <w:r>
        <w:t>Suppose Procter &amp; Gamble sells 20 million bars of soap per week, but the demand is not constant and production management would like to get a better handle on how sales are distributed over the year. Let the following sales figures given in units of million bars represent the sales of bars per week over 1-year (in no particular order).</w:t>
      </w:r>
      <w:r w:rsidR="00085FB2">
        <w:t xml:space="preserve"> </w:t>
      </w:r>
    </w:p>
    <w:p w:rsidR="00186327" w:rsidRDefault="00775434">
      <w:pPr>
        <w:numPr>
          <w:ilvl w:val="0"/>
          <w:numId w:val="2"/>
        </w:numPr>
        <w:spacing w:after="0" w:line="291" w:lineRule="auto"/>
        <w:ind w:right="-15" w:hanging="360"/>
        <w:jc w:val="both"/>
      </w:pPr>
      <w:r>
        <w:t xml:space="preserve">Construct a histogram chart to represent the data using the appropriate tool from the data analysis tool pack. Make sure to specify your own bin ranges otherwise Excel will automatically pick them for you and you will have very strange bin ranges with confusing decimal points. Make a list of numbers in multiples of 5, starting from 10 up to 40; then, show where the bin numbers are in the histogram dialog box. </w:t>
      </w:r>
    </w:p>
    <w:p w:rsidR="00186327" w:rsidRDefault="00775434">
      <w:pPr>
        <w:numPr>
          <w:ilvl w:val="0"/>
          <w:numId w:val="2"/>
        </w:numPr>
        <w:spacing w:after="0" w:line="291" w:lineRule="auto"/>
        <w:ind w:right="-15" w:hanging="360"/>
        <w:jc w:val="both"/>
      </w:pPr>
      <w:r>
        <w:t>Creating a chart is not useful in and of itself unless it is properly interpreted. Write a brief analysis of the graph. What do you see in the graph that might be helpful to the production and sales people? This question is about interpretation and use of information; do not simply repeat what’s in the chart.</w:t>
      </w:r>
    </w:p>
    <w:p w:rsidR="00186327" w:rsidRDefault="00775434">
      <w:pPr>
        <w:spacing w:after="0" w:line="259" w:lineRule="auto"/>
        <w:ind w:left="720"/>
      </w:pPr>
      <w:r>
        <w:t xml:space="preserve"> </w:t>
      </w:r>
    </w:p>
    <w:tbl>
      <w:tblPr>
        <w:tblStyle w:val="a0"/>
        <w:tblW w:w="3840" w:type="dxa"/>
        <w:tblInd w:w="724" w:type="dxa"/>
        <w:tblLayout w:type="fixed"/>
        <w:tblLook w:val="0400" w:firstRow="0" w:lastRow="0" w:firstColumn="0" w:lastColumn="0" w:noHBand="0" w:noVBand="1"/>
      </w:tblPr>
      <w:tblGrid>
        <w:gridCol w:w="958"/>
        <w:gridCol w:w="958"/>
        <w:gridCol w:w="965"/>
        <w:gridCol w:w="959"/>
      </w:tblGrid>
      <w:tr w:rsidR="00186327">
        <w:trPr>
          <w:trHeight w:val="310"/>
        </w:trPr>
        <w:tc>
          <w:tcPr>
            <w:tcW w:w="958"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2"/>
              <w:jc w:val="right"/>
            </w:pPr>
            <w:r>
              <w:t xml:space="preserve">17.1 </w:t>
            </w:r>
          </w:p>
        </w:tc>
        <w:tc>
          <w:tcPr>
            <w:tcW w:w="958"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2"/>
              <w:jc w:val="right"/>
            </w:pPr>
            <w:r>
              <w:t xml:space="preserve">14.3 </w:t>
            </w:r>
          </w:p>
        </w:tc>
        <w:tc>
          <w:tcPr>
            <w:tcW w:w="965"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8"/>
              <w:jc w:val="right"/>
            </w:pPr>
            <w:r>
              <w:t xml:space="preserve">17 </w:t>
            </w:r>
          </w:p>
        </w:tc>
        <w:tc>
          <w:tcPr>
            <w:tcW w:w="959"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2"/>
              <w:jc w:val="right"/>
            </w:pPr>
            <w:r>
              <w:t xml:space="preserve">25.2 </w:t>
            </w:r>
          </w:p>
        </w:tc>
      </w:tr>
      <w:tr w:rsidR="00186327">
        <w:trPr>
          <w:trHeight w:val="310"/>
        </w:trPr>
        <w:tc>
          <w:tcPr>
            <w:tcW w:w="958"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2"/>
              <w:jc w:val="right"/>
            </w:pPr>
            <w:r>
              <w:t xml:space="preserve">14.4 </w:t>
            </w:r>
          </w:p>
        </w:tc>
        <w:tc>
          <w:tcPr>
            <w:tcW w:w="958"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2"/>
              <w:jc w:val="right"/>
            </w:pPr>
            <w:r>
              <w:t xml:space="preserve">12.2 </w:t>
            </w:r>
          </w:p>
        </w:tc>
        <w:tc>
          <w:tcPr>
            <w:tcW w:w="965"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8"/>
              <w:jc w:val="right"/>
            </w:pPr>
            <w:r>
              <w:t xml:space="preserve">11.9 </w:t>
            </w:r>
          </w:p>
        </w:tc>
        <w:tc>
          <w:tcPr>
            <w:tcW w:w="959"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2"/>
              <w:jc w:val="right"/>
            </w:pPr>
            <w:r>
              <w:t xml:space="preserve">26.3 </w:t>
            </w:r>
          </w:p>
        </w:tc>
      </w:tr>
      <w:tr w:rsidR="00186327">
        <w:trPr>
          <w:trHeight w:val="310"/>
        </w:trPr>
        <w:tc>
          <w:tcPr>
            <w:tcW w:w="958"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2"/>
              <w:jc w:val="right"/>
            </w:pPr>
            <w:r>
              <w:lastRenderedPageBreak/>
              <w:t xml:space="preserve">15.4 </w:t>
            </w:r>
          </w:p>
        </w:tc>
        <w:tc>
          <w:tcPr>
            <w:tcW w:w="958"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2"/>
              <w:jc w:val="right"/>
            </w:pPr>
            <w:r>
              <w:t xml:space="preserve">10.9 </w:t>
            </w:r>
          </w:p>
        </w:tc>
        <w:tc>
          <w:tcPr>
            <w:tcW w:w="965"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8"/>
              <w:jc w:val="right"/>
            </w:pPr>
            <w:r>
              <w:t xml:space="preserve">12.8 </w:t>
            </w:r>
          </w:p>
        </w:tc>
        <w:tc>
          <w:tcPr>
            <w:tcW w:w="959"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2"/>
              <w:jc w:val="right"/>
            </w:pPr>
            <w:r>
              <w:t xml:space="preserve">13.5 </w:t>
            </w:r>
          </w:p>
        </w:tc>
      </w:tr>
      <w:tr w:rsidR="00186327">
        <w:trPr>
          <w:trHeight w:val="310"/>
        </w:trPr>
        <w:tc>
          <w:tcPr>
            <w:tcW w:w="958"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2"/>
              <w:jc w:val="right"/>
            </w:pPr>
            <w:r>
              <w:t xml:space="preserve">17.4 </w:t>
            </w:r>
          </w:p>
        </w:tc>
        <w:tc>
          <w:tcPr>
            <w:tcW w:w="958"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2"/>
              <w:jc w:val="right"/>
            </w:pPr>
            <w:r>
              <w:t xml:space="preserve">21.5 </w:t>
            </w:r>
          </w:p>
        </w:tc>
        <w:tc>
          <w:tcPr>
            <w:tcW w:w="965"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8"/>
              <w:jc w:val="right"/>
            </w:pPr>
            <w:r>
              <w:t xml:space="preserve">39.8 </w:t>
            </w:r>
          </w:p>
        </w:tc>
        <w:tc>
          <w:tcPr>
            <w:tcW w:w="959"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2"/>
              <w:jc w:val="right"/>
            </w:pPr>
            <w:r>
              <w:t xml:space="preserve">30.6 </w:t>
            </w:r>
          </w:p>
        </w:tc>
      </w:tr>
      <w:tr w:rsidR="00186327">
        <w:trPr>
          <w:trHeight w:val="310"/>
        </w:trPr>
        <w:tc>
          <w:tcPr>
            <w:tcW w:w="958"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1"/>
              <w:jc w:val="right"/>
            </w:pPr>
            <w:r>
              <w:t xml:space="preserve">15 </w:t>
            </w:r>
          </w:p>
        </w:tc>
        <w:tc>
          <w:tcPr>
            <w:tcW w:w="958"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2"/>
              <w:jc w:val="right"/>
            </w:pPr>
            <w:r>
              <w:t xml:space="preserve">20.4 </w:t>
            </w:r>
          </w:p>
        </w:tc>
        <w:tc>
          <w:tcPr>
            <w:tcW w:w="965"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8"/>
              <w:jc w:val="right"/>
            </w:pPr>
            <w:r>
              <w:t xml:space="preserve">20.7 </w:t>
            </w:r>
          </w:p>
        </w:tc>
        <w:tc>
          <w:tcPr>
            <w:tcW w:w="959"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2"/>
              <w:jc w:val="right"/>
            </w:pPr>
            <w:r>
              <w:t xml:space="preserve">25.2 </w:t>
            </w:r>
          </w:p>
        </w:tc>
      </w:tr>
      <w:tr w:rsidR="00186327">
        <w:trPr>
          <w:trHeight w:val="310"/>
        </w:trPr>
        <w:tc>
          <w:tcPr>
            <w:tcW w:w="958"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2"/>
              <w:jc w:val="right"/>
            </w:pPr>
            <w:r>
              <w:t xml:space="preserve">13.8 </w:t>
            </w:r>
          </w:p>
        </w:tc>
        <w:tc>
          <w:tcPr>
            <w:tcW w:w="958"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2"/>
              <w:jc w:val="right"/>
            </w:pPr>
            <w:r>
              <w:t xml:space="preserve">20.3 </w:t>
            </w:r>
          </w:p>
        </w:tc>
        <w:tc>
          <w:tcPr>
            <w:tcW w:w="965"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8"/>
              <w:jc w:val="right"/>
            </w:pPr>
            <w:r>
              <w:t xml:space="preserve">21.3 </w:t>
            </w:r>
          </w:p>
        </w:tc>
        <w:tc>
          <w:tcPr>
            <w:tcW w:w="959"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2"/>
              <w:jc w:val="right"/>
            </w:pPr>
            <w:r>
              <w:t xml:space="preserve">26.2 </w:t>
            </w:r>
          </w:p>
        </w:tc>
      </w:tr>
      <w:tr w:rsidR="00186327">
        <w:trPr>
          <w:trHeight w:val="317"/>
        </w:trPr>
        <w:tc>
          <w:tcPr>
            <w:tcW w:w="958"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2"/>
              <w:jc w:val="right"/>
            </w:pPr>
            <w:r>
              <w:t xml:space="preserve">20.6 </w:t>
            </w:r>
          </w:p>
        </w:tc>
        <w:tc>
          <w:tcPr>
            <w:tcW w:w="958"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2"/>
              <w:jc w:val="right"/>
            </w:pPr>
            <w:r>
              <w:t xml:space="preserve">13.8 </w:t>
            </w:r>
          </w:p>
        </w:tc>
        <w:tc>
          <w:tcPr>
            <w:tcW w:w="965"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8"/>
              <w:jc w:val="right"/>
            </w:pPr>
            <w:r>
              <w:t xml:space="preserve">22.5 </w:t>
            </w:r>
          </w:p>
        </w:tc>
        <w:tc>
          <w:tcPr>
            <w:tcW w:w="959"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2"/>
              <w:jc w:val="right"/>
            </w:pPr>
            <w:r>
              <w:t xml:space="preserve">26.9 </w:t>
            </w:r>
          </w:p>
        </w:tc>
      </w:tr>
      <w:tr w:rsidR="00186327">
        <w:trPr>
          <w:trHeight w:val="310"/>
        </w:trPr>
        <w:tc>
          <w:tcPr>
            <w:tcW w:w="958"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2"/>
              <w:jc w:val="right"/>
            </w:pPr>
            <w:r>
              <w:t xml:space="preserve">18.4 </w:t>
            </w:r>
          </w:p>
        </w:tc>
        <w:tc>
          <w:tcPr>
            <w:tcW w:w="958"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2"/>
              <w:jc w:val="right"/>
            </w:pPr>
            <w:r>
              <w:t xml:space="preserve">23.6 </w:t>
            </w:r>
          </w:p>
        </w:tc>
        <w:tc>
          <w:tcPr>
            <w:tcW w:w="965"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8"/>
              <w:jc w:val="right"/>
            </w:pPr>
            <w:r>
              <w:t xml:space="preserve">21.4 </w:t>
            </w:r>
          </w:p>
        </w:tc>
        <w:tc>
          <w:tcPr>
            <w:tcW w:w="959"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2"/>
              <w:jc w:val="right"/>
            </w:pPr>
            <w:r>
              <w:t xml:space="preserve">32.8 </w:t>
            </w:r>
          </w:p>
        </w:tc>
      </w:tr>
      <w:tr w:rsidR="00186327">
        <w:trPr>
          <w:trHeight w:val="310"/>
        </w:trPr>
        <w:tc>
          <w:tcPr>
            <w:tcW w:w="958"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1"/>
              <w:jc w:val="right"/>
            </w:pPr>
            <w:r>
              <w:t xml:space="preserve">20 </w:t>
            </w:r>
          </w:p>
        </w:tc>
        <w:tc>
          <w:tcPr>
            <w:tcW w:w="958"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2"/>
              <w:jc w:val="right"/>
            </w:pPr>
            <w:r>
              <w:t xml:space="preserve">19.1 </w:t>
            </w:r>
          </w:p>
        </w:tc>
        <w:tc>
          <w:tcPr>
            <w:tcW w:w="965"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8"/>
              <w:jc w:val="right"/>
            </w:pPr>
            <w:r>
              <w:t xml:space="preserve">23.4 </w:t>
            </w:r>
          </w:p>
        </w:tc>
        <w:tc>
          <w:tcPr>
            <w:tcW w:w="959"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2"/>
              <w:jc w:val="right"/>
            </w:pPr>
            <w:r>
              <w:t xml:space="preserve">26.3 </w:t>
            </w:r>
          </w:p>
        </w:tc>
      </w:tr>
      <w:tr w:rsidR="00186327">
        <w:trPr>
          <w:trHeight w:val="310"/>
        </w:trPr>
        <w:tc>
          <w:tcPr>
            <w:tcW w:w="958"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2"/>
              <w:jc w:val="right"/>
            </w:pPr>
            <w:r>
              <w:t xml:space="preserve">20.9 </w:t>
            </w:r>
          </w:p>
        </w:tc>
        <w:tc>
          <w:tcPr>
            <w:tcW w:w="958"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2"/>
              <w:jc w:val="right"/>
            </w:pPr>
            <w:r>
              <w:t xml:space="preserve">20.4 </w:t>
            </w:r>
          </w:p>
        </w:tc>
        <w:tc>
          <w:tcPr>
            <w:tcW w:w="965"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8"/>
              <w:jc w:val="right"/>
            </w:pPr>
            <w:r>
              <w:t xml:space="preserve">23.1 </w:t>
            </w:r>
          </w:p>
        </w:tc>
        <w:tc>
          <w:tcPr>
            <w:tcW w:w="959"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2"/>
              <w:jc w:val="right"/>
            </w:pPr>
            <w:r>
              <w:t xml:space="preserve">26.6 </w:t>
            </w:r>
          </w:p>
        </w:tc>
      </w:tr>
      <w:tr w:rsidR="00186327">
        <w:trPr>
          <w:trHeight w:val="310"/>
        </w:trPr>
        <w:tc>
          <w:tcPr>
            <w:tcW w:w="958"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2"/>
              <w:jc w:val="right"/>
            </w:pPr>
            <w:r>
              <w:t xml:space="preserve">11.1 </w:t>
            </w:r>
          </w:p>
        </w:tc>
        <w:tc>
          <w:tcPr>
            <w:tcW w:w="958"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2"/>
              <w:jc w:val="right"/>
            </w:pPr>
            <w:r>
              <w:t xml:space="preserve">15.4 </w:t>
            </w:r>
          </w:p>
        </w:tc>
        <w:tc>
          <w:tcPr>
            <w:tcW w:w="965"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8"/>
              <w:jc w:val="right"/>
            </w:pPr>
            <w:r>
              <w:t xml:space="preserve">14.8 </w:t>
            </w:r>
          </w:p>
        </w:tc>
        <w:tc>
          <w:tcPr>
            <w:tcW w:w="959"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2"/>
              <w:jc w:val="right"/>
            </w:pPr>
            <w:r>
              <w:t xml:space="preserve">24.3 </w:t>
            </w:r>
          </w:p>
        </w:tc>
      </w:tr>
      <w:tr w:rsidR="00186327">
        <w:trPr>
          <w:trHeight w:val="310"/>
        </w:trPr>
        <w:tc>
          <w:tcPr>
            <w:tcW w:w="958"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2"/>
              <w:jc w:val="right"/>
            </w:pPr>
            <w:r>
              <w:t xml:space="preserve">12.5 </w:t>
            </w:r>
          </w:p>
        </w:tc>
        <w:tc>
          <w:tcPr>
            <w:tcW w:w="958"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2"/>
              <w:jc w:val="right"/>
            </w:pPr>
            <w:r>
              <w:t xml:space="preserve">20.3 </w:t>
            </w:r>
          </w:p>
        </w:tc>
        <w:tc>
          <w:tcPr>
            <w:tcW w:w="965"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8"/>
              <w:jc w:val="right"/>
            </w:pPr>
            <w:r>
              <w:t xml:space="preserve">21.4 </w:t>
            </w:r>
          </w:p>
        </w:tc>
        <w:tc>
          <w:tcPr>
            <w:tcW w:w="959"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2"/>
              <w:jc w:val="right"/>
            </w:pPr>
            <w:r>
              <w:t xml:space="preserve">26.2 </w:t>
            </w:r>
          </w:p>
        </w:tc>
      </w:tr>
      <w:tr w:rsidR="00186327">
        <w:trPr>
          <w:trHeight w:val="310"/>
        </w:trPr>
        <w:tc>
          <w:tcPr>
            <w:tcW w:w="958"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2"/>
              <w:jc w:val="right"/>
            </w:pPr>
            <w:r>
              <w:t xml:space="preserve">14.7 </w:t>
            </w:r>
          </w:p>
        </w:tc>
        <w:tc>
          <w:tcPr>
            <w:tcW w:w="958"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2"/>
              <w:jc w:val="right"/>
            </w:pPr>
            <w:r>
              <w:t xml:space="preserve">24.4 </w:t>
            </w:r>
          </w:p>
        </w:tc>
        <w:tc>
          <w:tcPr>
            <w:tcW w:w="965"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8"/>
              <w:jc w:val="right"/>
            </w:pPr>
            <w:r>
              <w:t xml:space="preserve">24 </w:t>
            </w:r>
          </w:p>
        </w:tc>
        <w:tc>
          <w:tcPr>
            <w:tcW w:w="959"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right="72"/>
              <w:jc w:val="right"/>
            </w:pPr>
            <w:r>
              <w:t xml:space="preserve">23.8 </w:t>
            </w:r>
          </w:p>
        </w:tc>
      </w:tr>
    </w:tbl>
    <w:p w:rsidR="00186327" w:rsidRDefault="00775434">
      <w:pPr>
        <w:spacing w:after="0" w:line="259" w:lineRule="auto"/>
        <w:ind w:left="0"/>
      </w:pPr>
      <w:r>
        <w:t xml:space="preserve"> </w:t>
      </w:r>
    </w:p>
    <w:p w:rsidR="008F6AB9" w:rsidRDefault="001C233F" w:rsidP="00127C9A">
      <w:pPr>
        <w:spacing w:after="0"/>
        <w:ind w:left="-5" w:right="167"/>
        <w:rPr>
          <w:b/>
        </w:rPr>
      </w:pPr>
      <w:r>
        <w:rPr>
          <w:b/>
        </w:rPr>
        <w:t xml:space="preserve">Directions for </w:t>
      </w:r>
      <w:r w:rsidR="008F6AB9">
        <w:rPr>
          <w:b/>
        </w:rPr>
        <w:t>S</w:t>
      </w:r>
      <w:r>
        <w:rPr>
          <w:b/>
        </w:rPr>
        <w:t xml:space="preserve">ubmitting </w:t>
      </w:r>
      <w:r w:rsidR="008F6AB9">
        <w:rPr>
          <w:b/>
        </w:rPr>
        <w:t>Y</w:t>
      </w:r>
      <w:r>
        <w:rPr>
          <w:b/>
        </w:rPr>
        <w:t xml:space="preserve">our </w:t>
      </w:r>
      <w:r w:rsidR="008F6AB9">
        <w:rPr>
          <w:b/>
        </w:rPr>
        <w:t>A</w:t>
      </w:r>
      <w:r w:rsidR="00775434">
        <w:rPr>
          <w:b/>
        </w:rPr>
        <w:t>ssignment</w:t>
      </w:r>
    </w:p>
    <w:p w:rsidR="00186327" w:rsidRDefault="00775434" w:rsidP="00127C9A">
      <w:pPr>
        <w:spacing w:after="0"/>
        <w:ind w:left="-5" w:right="167"/>
        <w:rPr>
          <w:b/>
        </w:rPr>
      </w:pPr>
      <w:r>
        <w:rPr>
          <w:b/>
        </w:rPr>
        <w:t xml:space="preserve">In all </w:t>
      </w:r>
      <w:r w:rsidR="00647134">
        <w:rPr>
          <w:b/>
        </w:rPr>
        <w:t>a</w:t>
      </w:r>
      <w:r>
        <w:rPr>
          <w:b/>
        </w:rPr>
        <w:t xml:space="preserve">ssignments, your answers must be justified by referencing the appropriate figures, metrics and charts. Your work is evaluated on this justification that demonstrates your understanding of the concepts. Just putting down the correct response without justification is not sufficient. </w:t>
      </w:r>
    </w:p>
    <w:p w:rsidR="00186327" w:rsidRDefault="00186327" w:rsidP="00127C9A">
      <w:pPr>
        <w:spacing w:after="0"/>
        <w:ind w:left="-5" w:right="167"/>
        <w:rPr>
          <w:b/>
        </w:rPr>
      </w:pPr>
    </w:p>
    <w:p w:rsidR="00186327" w:rsidRDefault="00775434" w:rsidP="00127C9A">
      <w:pPr>
        <w:spacing w:after="0"/>
        <w:ind w:left="-5" w:right="167"/>
      </w:pPr>
      <w:r>
        <w:t>Submit your Word and Excel files to the Dropbox. The table below shows how your work will be evaluated.</w:t>
      </w:r>
    </w:p>
    <w:p w:rsidR="008F6AB9" w:rsidRDefault="008F6AB9" w:rsidP="00127C9A">
      <w:pPr>
        <w:spacing w:after="0"/>
        <w:ind w:left="-5" w:right="167"/>
      </w:pPr>
    </w:p>
    <w:tbl>
      <w:tblPr>
        <w:tblStyle w:val="a1"/>
        <w:tblW w:w="10440" w:type="dxa"/>
        <w:tblInd w:w="-5" w:type="dxa"/>
        <w:tblLayout w:type="fixed"/>
        <w:tblLook w:val="0400" w:firstRow="0" w:lastRow="0" w:firstColumn="0" w:lastColumn="0" w:noHBand="0" w:noVBand="1"/>
      </w:tblPr>
      <w:tblGrid>
        <w:gridCol w:w="8010"/>
        <w:gridCol w:w="1350"/>
        <w:gridCol w:w="1080"/>
      </w:tblGrid>
      <w:tr w:rsidR="00186327" w:rsidTr="008F6AB9">
        <w:trPr>
          <w:trHeight w:val="210"/>
        </w:trPr>
        <w:tc>
          <w:tcPr>
            <w:tcW w:w="8010" w:type="dxa"/>
            <w:tcBorders>
              <w:top w:val="single" w:sz="4" w:space="0" w:color="000000"/>
              <w:left w:val="single" w:sz="4" w:space="0" w:color="000000"/>
              <w:bottom w:val="single" w:sz="4" w:space="0" w:color="000000"/>
              <w:right w:val="nil"/>
            </w:tcBorders>
          </w:tcPr>
          <w:p w:rsidR="00186327" w:rsidRDefault="00775434">
            <w:pPr>
              <w:spacing w:line="259" w:lineRule="auto"/>
              <w:ind w:left="0"/>
            </w:pPr>
            <w:r>
              <w:rPr>
                <w:b/>
              </w:rPr>
              <w:t>Unit 1 Assignment</w:t>
            </w:r>
            <w:r>
              <w:t xml:space="preserve"> </w:t>
            </w:r>
          </w:p>
        </w:tc>
        <w:tc>
          <w:tcPr>
            <w:tcW w:w="1350" w:type="dxa"/>
            <w:tcBorders>
              <w:top w:val="single" w:sz="4" w:space="0" w:color="000000"/>
              <w:left w:val="nil"/>
              <w:bottom w:val="single" w:sz="4" w:space="0" w:color="000000"/>
              <w:right w:val="nil"/>
            </w:tcBorders>
          </w:tcPr>
          <w:p w:rsidR="00186327" w:rsidRDefault="00186327">
            <w:pPr>
              <w:spacing w:after="160" w:line="259" w:lineRule="auto"/>
              <w:ind w:left="0"/>
            </w:pPr>
          </w:p>
        </w:tc>
        <w:tc>
          <w:tcPr>
            <w:tcW w:w="1080" w:type="dxa"/>
            <w:tcBorders>
              <w:top w:val="single" w:sz="4" w:space="0" w:color="000000"/>
              <w:left w:val="nil"/>
              <w:bottom w:val="single" w:sz="4" w:space="0" w:color="000000"/>
              <w:right w:val="single" w:sz="4" w:space="0" w:color="000000"/>
            </w:tcBorders>
          </w:tcPr>
          <w:p w:rsidR="00186327" w:rsidRDefault="00186327">
            <w:pPr>
              <w:spacing w:after="160" w:line="259" w:lineRule="auto"/>
              <w:ind w:left="0"/>
            </w:pPr>
          </w:p>
        </w:tc>
      </w:tr>
      <w:tr w:rsidR="00186327" w:rsidTr="008F6AB9">
        <w:trPr>
          <w:trHeight w:val="570"/>
        </w:trPr>
        <w:tc>
          <w:tcPr>
            <w:tcW w:w="8010" w:type="dxa"/>
            <w:tcBorders>
              <w:top w:val="single" w:sz="4" w:space="0" w:color="000000"/>
              <w:left w:val="single" w:sz="4" w:space="0" w:color="000000"/>
              <w:bottom w:val="single" w:sz="4" w:space="0" w:color="000000"/>
              <w:right w:val="single" w:sz="4" w:space="0" w:color="000000"/>
            </w:tcBorders>
            <w:vAlign w:val="center"/>
          </w:tcPr>
          <w:p w:rsidR="00186327" w:rsidRDefault="00775434">
            <w:pPr>
              <w:spacing w:line="259" w:lineRule="auto"/>
              <w:ind w:left="0"/>
            </w:pPr>
            <w:r>
              <w:rPr>
                <w:b/>
              </w:rPr>
              <w:t>Criteria</w:t>
            </w:r>
            <w:r>
              <w:t xml:space="preserve"> </w:t>
            </w:r>
          </w:p>
        </w:tc>
        <w:tc>
          <w:tcPr>
            <w:tcW w:w="1350"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jc w:val="center"/>
            </w:pPr>
            <w:r>
              <w:rPr>
                <w:b/>
              </w:rPr>
              <w:t>Points Possible</w:t>
            </w: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pPr>
            <w:r>
              <w:rPr>
                <w:b/>
              </w:rPr>
              <w:t>Points Earned</w:t>
            </w:r>
            <w:r>
              <w:t xml:space="preserve"> </w:t>
            </w:r>
          </w:p>
        </w:tc>
      </w:tr>
      <w:tr w:rsidR="00186327" w:rsidTr="008F6AB9">
        <w:trPr>
          <w:trHeight w:val="390"/>
        </w:trPr>
        <w:tc>
          <w:tcPr>
            <w:tcW w:w="8010"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pPr>
            <w:r>
              <w:rPr>
                <w:b/>
              </w:rPr>
              <w:t xml:space="preserve">Question 1: </w:t>
            </w:r>
            <w:r>
              <w:t>Correct pie chart.</w:t>
            </w:r>
            <w:r w:rsidR="00085FB2">
              <w:t xml:space="preserve"> </w:t>
            </w:r>
          </w:p>
        </w:tc>
        <w:tc>
          <w:tcPr>
            <w:tcW w:w="1350"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3"/>
              <w:jc w:val="center"/>
            </w:pPr>
            <w:r>
              <w:t xml:space="preserve">6 </w:t>
            </w:r>
          </w:p>
        </w:tc>
        <w:tc>
          <w:tcPr>
            <w:tcW w:w="1080"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82"/>
              <w:jc w:val="center"/>
            </w:pPr>
            <w:r>
              <w:t xml:space="preserve"> </w:t>
            </w:r>
          </w:p>
        </w:tc>
      </w:tr>
      <w:tr w:rsidR="00186327" w:rsidTr="008F6AB9">
        <w:trPr>
          <w:trHeight w:val="318"/>
        </w:trPr>
        <w:tc>
          <w:tcPr>
            <w:tcW w:w="8010"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pPr>
            <w:r>
              <w:rPr>
                <w:b/>
              </w:rPr>
              <w:t>Question 1</w:t>
            </w:r>
            <w:r>
              <w:t>: Correct bar chart.</w:t>
            </w:r>
            <w:r w:rsidR="00085FB2">
              <w:t xml:space="preserve"> </w:t>
            </w:r>
          </w:p>
        </w:tc>
        <w:tc>
          <w:tcPr>
            <w:tcW w:w="1350"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3"/>
              <w:jc w:val="center"/>
            </w:pPr>
            <w:r>
              <w:t xml:space="preserve">6 </w:t>
            </w:r>
          </w:p>
        </w:tc>
        <w:tc>
          <w:tcPr>
            <w:tcW w:w="1080"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82"/>
              <w:jc w:val="center"/>
            </w:pPr>
            <w:r>
              <w:t xml:space="preserve"> </w:t>
            </w:r>
          </w:p>
        </w:tc>
      </w:tr>
      <w:tr w:rsidR="00186327" w:rsidTr="008F6AB9">
        <w:trPr>
          <w:trHeight w:val="318"/>
        </w:trPr>
        <w:tc>
          <w:tcPr>
            <w:tcW w:w="8010"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pPr>
            <w:r>
              <w:rPr>
                <w:b/>
              </w:rPr>
              <w:t>Question 2a</w:t>
            </w:r>
            <w:r>
              <w:t xml:space="preserve">: Correct descriptive output. </w:t>
            </w:r>
          </w:p>
        </w:tc>
        <w:tc>
          <w:tcPr>
            <w:tcW w:w="1350"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3"/>
              <w:jc w:val="center"/>
            </w:pPr>
            <w:r>
              <w:t xml:space="preserve">6 </w:t>
            </w:r>
          </w:p>
        </w:tc>
        <w:tc>
          <w:tcPr>
            <w:tcW w:w="1080"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82"/>
              <w:jc w:val="center"/>
            </w:pPr>
            <w:r>
              <w:t xml:space="preserve"> </w:t>
            </w:r>
          </w:p>
        </w:tc>
      </w:tr>
      <w:tr w:rsidR="00186327" w:rsidTr="008F6AB9">
        <w:trPr>
          <w:trHeight w:val="588"/>
        </w:trPr>
        <w:tc>
          <w:tcPr>
            <w:tcW w:w="8010"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jc w:val="both"/>
            </w:pPr>
            <w:r>
              <w:rPr>
                <w:b/>
              </w:rPr>
              <w:t>Question 2b</w:t>
            </w:r>
            <w:r>
              <w:t>: Explanation of each metric in the summary statistics for Question 2.</w:t>
            </w:r>
            <w:r w:rsidR="00085FB2">
              <w:t xml:space="preserve"> </w:t>
            </w:r>
          </w:p>
        </w:tc>
        <w:tc>
          <w:tcPr>
            <w:tcW w:w="1350"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3"/>
              <w:jc w:val="center"/>
            </w:pPr>
            <w:r>
              <w:t xml:space="preserve">6 </w:t>
            </w:r>
          </w:p>
        </w:tc>
        <w:tc>
          <w:tcPr>
            <w:tcW w:w="1080"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82"/>
              <w:jc w:val="center"/>
            </w:pPr>
            <w:r>
              <w:t xml:space="preserve"> </w:t>
            </w:r>
          </w:p>
        </w:tc>
      </w:tr>
      <w:tr w:rsidR="00186327" w:rsidTr="008F6AB9">
        <w:trPr>
          <w:trHeight w:val="516"/>
        </w:trPr>
        <w:tc>
          <w:tcPr>
            <w:tcW w:w="8010"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pPr>
            <w:r>
              <w:rPr>
                <w:b/>
              </w:rPr>
              <w:t>Question 2c</w:t>
            </w:r>
            <w:r>
              <w:t xml:space="preserve">: Appropriate analysis of the resulting figures in the report based on the data set for Question 2. </w:t>
            </w:r>
          </w:p>
        </w:tc>
        <w:tc>
          <w:tcPr>
            <w:tcW w:w="1350"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3"/>
              <w:jc w:val="center"/>
            </w:pPr>
            <w:r>
              <w:t xml:space="preserve">8 </w:t>
            </w:r>
          </w:p>
        </w:tc>
        <w:tc>
          <w:tcPr>
            <w:tcW w:w="1080"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82"/>
              <w:jc w:val="center"/>
            </w:pPr>
            <w:r>
              <w:t xml:space="preserve"> </w:t>
            </w:r>
          </w:p>
        </w:tc>
      </w:tr>
      <w:tr w:rsidR="00186327" w:rsidTr="008F6AB9">
        <w:trPr>
          <w:trHeight w:val="255"/>
        </w:trPr>
        <w:tc>
          <w:tcPr>
            <w:tcW w:w="8010"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pPr>
            <w:r>
              <w:rPr>
                <w:b/>
              </w:rPr>
              <w:t>Question 3a</w:t>
            </w:r>
            <w:r>
              <w:t>: Correct histogram.</w:t>
            </w:r>
            <w:r w:rsidR="00085FB2">
              <w:t xml:space="preserve"> </w:t>
            </w:r>
          </w:p>
        </w:tc>
        <w:tc>
          <w:tcPr>
            <w:tcW w:w="1350"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3"/>
              <w:jc w:val="center"/>
            </w:pPr>
            <w:r>
              <w:t xml:space="preserve">8 </w:t>
            </w:r>
          </w:p>
        </w:tc>
        <w:tc>
          <w:tcPr>
            <w:tcW w:w="1080"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82"/>
              <w:jc w:val="center"/>
            </w:pPr>
            <w:r>
              <w:t xml:space="preserve"> </w:t>
            </w:r>
          </w:p>
        </w:tc>
      </w:tr>
      <w:tr w:rsidR="00186327" w:rsidTr="008F6AB9">
        <w:trPr>
          <w:trHeight w:val="615"/>
        </w:trPr>
        <w:tc>
          <w:tcPr>
            <w:tcW w:w="8010"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jc w:val="both"/>
            </w:pPr>
            <w:r>
              <w:rPr>
                <w:b/>
              </w:rPr>
              <w:t>Question 3b</w:t>
            </w:r>
            <w:r>
              <w:t xml:space="preserve">: Analysis of the graph that would be helpful to the production and sales people. </w:t>
            </w:r>
          </w:p>
        </w:tc>
        <w:tc>
          <w:tcPr>
            <w:tcW w:w="1350"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3"/>
              <w:jc w:val="center"/>
            </w:pPr>
            <w:r>
              <w:t xml:space="preserve">6 </w:t>
            </w:r>
          </w:p>
        </w:tc>
        <w:tc>
          <w:tcPr>
            <w:tcW w:w="1080"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82"/>
              <w:jc w:val="center"/>
            </w:pPr>
            <w:r>
              <w:t xml:space="preserve"> </w:t>
            </w:r>
          </w:p>
        </w:tc>
      </w:tr>
      <w:tr w:rsidR="00186327" w:rsidTr="008F6AB9">
        <w:trPr>
          <w:trHeight w:val="390"/>
        </w:trPr>
        <w:tc>
          <w:tcPr>
            <w:tcW w:w="8010"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pPr>
            <w:r>
              <w:t xml:space="preserve">Proper report formatting submitted as a Word file. </w:t>
            </w:r>
          </w:p>
        </w:tc>
        <w:tc>
          <w:tcPr>
            <w:tcW w:w="1350"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3"/>
              <w:jc w:val="center"/>
            </w:pPr>
            <w:r>
              <w:t xml:space="preserve">4 </w:t>
            </w:r>
          </w:p>
        </w:tc>
        <w:tc>
          <w:tcPr>
            <w:tcW w:w="1080"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82"/>
              <w:jc w:val="center"/>
            </w:pPr>
            <w:r>
              <w:t xml:space="preserve"> </w:t>
            </w:r>
          </w:p>
        </w:tc>
      </w:tr>
      <w:tr w:rsidR="00186327" w:rsidTr="008F6AB9">
        <w:trPr>
          <w:trHeight w:val="331"/>
        </w:trPr>
        <w:tc>
          <w:tcPr>
            <w:tcW w:w="8010"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0"/>
            </w:pPr>
            <w:r>
              <w:rPr>
                <w:b/>
              </w:rPr>
              <w:t>Total</w:t>
            </w:r>
            <w:r>
              <w:t xml:space="preserve"> </w:t>
            </w:r>
          </w:p>
        </w:tc>
        <w:tc>
          <w:tcPr>
            <w:tcW w:w="1350"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3"/>
              <w:jc w:val="center"/>
            </w:pPr>
            <w:r>
              <w:rPr>
                <w:b/>
              </w:rPr>
              <w:t>50</w:t>
            </w: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186327" w:rsidRDefault="00775434">
            <w:pPr>
              <w:spacing w:line="259" w:lineRule="auto"/>
              <w:ind w:left="82"/>
              <w:jc w:val="center"/>
            </w:pPr>
            <w:r>
              <w:t xml:space="preserve"> </w:t>
            </w:r>
          </w:p>
        </w:tc>
      </w:tr>
    </w:tbl>
    <w:p w:rsidR="00186327" w:rsidRDefault="00775434" w:rsidP="008F6AB9">
      <w:pPr>
        <w:spacing w:after="217" w:line="259" w:lineRule="auto"/>
        <w:ind w:left="0"/>
      </w:pPr>
      <w:r>
        <w:t xml:space="preserve"> </w:t>
      </w:r>
    </w:p>
    <w:sectPr w:rsidR="00186327" w:rsidSect="00601ED3">
      <w:headerReference w:type="even" r:id="rId7"/>
      <w:headerReference w:type="default" r:id="rId8"/>
      <w:footerReference w:type="even" r:id="rId9"/>
      <w:footerReference w:type="default" r:id="rId10"/>
      <w:headerReference w:type="first" r:id="rId11"/>
      <w:footerReference w:type="first" r:id="rId12"/>
      <w:pgSz w:w="12240" w:h="15840"/>
      <w:pgMar w:top="810" w:right="733" w:bottom="1372" w:left="720" w:header="823" w:footer="7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4AB" w:rsidRDefault="001774AB">
      <w:pPr>
        <w:spacing w:after="0" w:line="240" w:lineRule="auto"/>
      </w:pPr>
      <w:r>
        <w:separator/>
      </w:r>
    </w:p>
  </w:endnote>
  <w:endnote w:type="continuationSeparator" w:id="0">
    <w:p w:rsidR="001774AB" w:rsidRDefault="00177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327" w:rsidRDefault="00775434">
    <w:pPr>
      <w:spacing w:after="0" w:line="259" w:lineRule="auto"/>
      <w:ind w:left="0" w:right="-25"/>
      <w:jc w:val="right"/>
    </w:pPr>
    <w:r>
      <w:fldChar w:fldCharType="begin"/>
    </w:r>
    <w:r>
      <w:instrText>PAGE</w:instrText>
    </w:r>
    <w:r>
      <w:fldChar w:fldCharType="end"/>
    </w:r>
    <w:r>
      <w:rPr>
        <w:rFonts w:ascii="Calibri" w:eastAsia="Calibri" w:hAnsi="Calibri" w:cs="Calibri"/>
        <w:sz w:val="22"/>
        <w:szCs w:val="22"/>
      </w:rPr>
      <w:t xml:space="preserve"> </w:t>
    </w:r>
    <w:r w:rsidR="000D727B">
      <w:rPr>
        <w:rFonts w:ascii="Calibri" w:eastAsia="Calibri" w:hAnsi="Calibri" w:cs="Calibri"/>
        <w:sz w:val="22"/>
        <w:szCs w:val="22"/>
      </w:rPr>
      <w:t>Of</w:t>
    </w:r>
    <w:r>
      <w:rPr>
        <w:rFonts w:ascii="Calibri" w:eastAsia="Calibri" w:hAnsi="Calibri" w:cs="Calibri"/>
        <w:sz w:val="22"/>
        <w:szCs w:val="22"/>
      </w:rPr>
      <w:t xml:space="preserve"> </w:t>
    </w:r>
    <w:r>
      <w:fldChar w:fldCharType="begin"/>
    </w:r>
    <w:r>
      <w:instrText>NUMPAGES</w:instrText>
    </w:r>
    <w:r>
      <w:fldChar w:fldCharType="end"/>
    </w:r>
    <w:r>
      <w:rPr>
        <w:rFonts w:ascii="Calibri" w:eastAsia="Calibri" w:hAnsi="Calibri" w:cs="Calibri"/>
        <w:sz w:val="22"/>
        <w:szCs w:val="22"/>
      </w:rPr>
      <w:t xml:space="preserve"> </w:t>
    </w:r>
  </w:p>
  <w:p w:rsidR="00186327" w:rsidRDefault="00775434">
    <w:pPr>
      <w:spacing w:after="0" w:line="259" w:lineRule="auto"/>
      <w:ind w:left="0"/>
    </w:pPr>
    <w:r>
      <w:rPr>
        <w:rFonts w:ascii="Calibri" w:eastAsia="Calibri" w:hAnsi="Calibri" w:cs="Calibri"/>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327" w:rsidRDefault="00775434">
    <w:pPr>
      <w:spacing w:after="0" w:line="259" w:lineRule="auto"/>
      <w:ind w:left="0" w:right="-25"/>
      <w:jc w:val="right"/>
    </w:pPr>
    <w:r>
      <w:fldChar w:fldCharType="begin"/>
    </w:r>
    <w:r>
      <w:instrText>PAGE</w:instrText>
    </w:r>
    <w:r>
      <w:fldChar w:fldCharType="separate"/>
    </w:r>
    <w:r w:rsidR="00563A09">
      <w:rPr>
        <w:noProof/>
      </w:rPr>
      <w:t>1</w:t>
    </w:r>
    <w:r>
      <w:fldChar w:fldCharType="end"/>
    </w:r>
    <w:r>
      <w:rPr>
        <w:rFonts w:ascii="Calibri" w:eastAsia="Calibri" w:hAnsi="Calibri" w:cs="Calibri"/>
        <w:sz w:val="22"/>
        <w:szCs w:val="22"/>
      </w:rPr>
      <w:t xml:space="preserve"> of </w:t>
    </w:r>
    <w:r w:rsidR="008F6AB9">
      <w:t>3</w:t>
    </w:r>
  </w:p>
  <w:p w:rsidR="00186327" w:rsidRDefault="00775434">
    <w:pPr>
      <w:spacing w:after="0" w:line="259" w:lineRule="auto"/>
      <w:ind w:left="0"/>
    </w:pPr>
    <w:r>
      <w:rPr>
        <w:rFonts w:ascii="Calibri" w:eastAsia="Calibri" w:hAnsi="Calibri" w:cs="Calibri"/>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327" w:rsidRDefault="00775434">
    <w:pPr>
      <w:spacing w:after="0" w:line="259" w:lineRule="auto"/>
      <w:ind w:left="0" w:right="-25"/>
      <w:jc w:val="right"/>
    </w:pPr>
    <w:r>
      <w:fldChar w:fldCharType="begin"/>
    </w:r>
    <w:r>
      <w:instrText>PAGE</w:instrText>
    </w:r>
    <w:r>
      <w:fldChar w:fldCharType="end"/>
    </w:r>
    <w:r>
      <w:rPr>
        <w:rFonts w:ascii="Calibri" w:eastAsia="Calibri" w:hAnsi="Calibri" w:cs="Calibri"/>
        <w:sz w:val="22"/>
        <w:szCs w:val="22"/>
      </w:rPr>
      <w:t xml:space="preserve"> </w:t>
    </w:r>
    <w:r w:rsidR="000D727B">
      <w:rPr>
        <w:rFonts w:ascii="Calibri" w:eastAsia="Calibri" w:hAnsi="Calibri" w:cs="Calibri"/>
        <w:sz w:val="22"/>
        <w:szCs w:val="22"/>
      </w:rPr>
      <w:t>Of</w:t>
    </w:r>
    <w:r>
      <w:rPr>
        <w:rFonts w:ascii="Calibri" w:eastAsia="Calibri" w:hAnsi="Calibri" w:cs="Calibri"/>
        <w:sz w:val="22"/>
        <w:szCs w:val="22"/>
      </w:rPr>
      <w:t xml:space="preserve"> </w:t>
    </w:r>
    <w:r>
      <w:fldChar w:fldCharType="begin"/>
    </w:r>
    <w:r>
      <w:instrText>NUMPAGES</w:instrText>
    </w:r>
    <w:r>
      <w:fldChar w:fldCharType="end"/>
    </w:r>
    <w:r>
      <w:rPr>
        <w:rFonts w:ascii="Calibri" w:eastAsia="Calibri" w:hAnsi="Calibri" w:cs="Calibri"/>
        <w:sz w:val="22"/>
        <w:szCs w:val="22"/>
      </w:rPr>
      <w:t xml:space="preserve"> </w:t>
    </w:r>
  </w:p>
  <w:p w:rsidR="00186327" w:rsidRDefault="00775434">
    <w:pPr>
      <w:spacing w:after="0" w:line="259" w:lineRule="auto"/>
      <w:ind w:left="0"/>
    </w:pPr>
    <w:r>
      <w:rPr>
        <w:rFonts w:ascii="Calibri" w:eastAsia="Calibri" w:hAnsi="Calibri" w:cs="Calibri"/>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4AB" w:rsidRDefault="001774AB">
      <w:pPr>
        <w:spacing w:after="0" w:line="240" w:lineRule="auto"/>
      </w:pPr>
      <w:r>
        <w:separator/>
      </w:r>
    </w:p>
  </w:footnote>
  <w:footnote w:type="continuationSeparator" w:id="0">
    <w:p w:rsidR="001774AB" w:rsidRDefault="00177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327" w:rsidRDefault="00775434">
    <w:pPr>
      <w:spacing w:after="43" w:line="259" w:lineRule="auto"/>
      <w:ind w:left="-7"/>
    </w:pPr>
    <w:r>
      <w:rPr>
        <w:rFonts w:ascii="Calibri" w:eastAsia="Calibri" w:hAnsi="Calibri" w:cs="Calibri"/>
        <w:sz w:val="22"/>
        <w:szCs w:val="22"/>
      </w:rPr>
      <w:t>GB513: Business Analytics</w:t>
    </w:r>
    <w:r>
      <w:rPr>
        <w:rFonts w:ascii="Calibri" w:eastAsia="Calibri" w:hAnsi="Calibri" w:cs="Calibri"/>
      </w:rPr>
      <w:t xml:space="preserve"> </w:t>
    </w:r>
    <w:r>
      <w:rPr>
        <w:noProof/>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711200</wp:posOffset>
              </wp:positionV>
              <wp:extent cx="6701918" cy="4572"/>
              <wp:effectExtent l="0" t="0" r="0" b="0"/>
              <wp:wrapSquare wrapText="bothSides" distT="0" distB="0" distL="114300" distR="114300"/>
              <wp:docPr id="2" name="Group 2"/>
              <wp:cNvGraphicFramePr/>
              <a:graphic xmlns:a="http://schemas.openxmlformats.org/drawingml/2006/main">
                <a:graphicData uri="http://schemas.microsoft.com/office/word/2010/wordprocessingGroup">
                  <wpg:wgp>
                    <wpg:cNvGrpSpPr/>
                    <wpg:grpSpPr>
                      <a:xfrm>
                        <a:off x="0" y="0"/>
                        <a:ext cx="6701918" cy="4572"/>
                        <a:chOff x="1995041" y="3777714"/>
                        <a:chExt cx="6701918" cy="9144"/>
                      </a:xfrm>
                    </wpg:grpSpPr>
                    <wpg:grpSp>
                      <wpg:cNvPr id="14" name="Group 14"/>
                      <wpg:cNvGrpSpPr/>
                      <wpg:grpSpPr>
                        <a:xfrm>
                          <a:off x="1995041" y="3777714"/>
                          <a:ext cx="6701918" cy="9144"/>
                          <a:chOff x="0" y="0"/>
                          <a:chExt cx="6701918" cy="9144"/>
                        </a:xfrm>
                      </wpg:grpSpPr>
                      <wps:wsp>
                        <wps:cNvPr id="15" name="Rectangle 15"/>
                        <wps:cNvSpPr/>
                        <wps:spPr>
                          <a:xfrm>
                            <a:off x="0" y="0"/>
                            <a:ext cx="6701900" cy="4550"/>
                          </a:xfrm>
                          <a:prstGeom prst="rect">
                            <a:avLst/>
                          </a:prstGeom>
                          <a:noFill/>
                          <a:ln>
                            <a:noFill/>
                          </a:ln>
                        </wps:spPr>
                        <wps:txbx>
                          <w:txbxContent>
                            <w:p w:rsidR="00186327" w:rsidRDefault="00186327">
                              <w:pPr>
                                <w:spacing w:after="0" w:line="240" w:lineRule="auto"/>
                                <w:ind w:left="0"/>
                                <w:textDirection w:val="btLr"/>
                              </w:pPr>
                            </w:p>
                          </w:txbxContent>
                        </wps:txbx>
                        <wps:bodyPr spcFirstLastPara="1" wrap="square" lIns="91425" tIns="91425" rIns="91425" bIns="91425" anchor="ctr" anchorCtr="0">
                          <a:noAutofit/>
                        </wps:bodyPr>
                      </wps:wsp>
                      <wps:wsp>
                        <wps:cNvPr id="16" name="Freeform 16"/>
                        <wps:cNvSpPr/>
                        <wps:spPr>
                          <a:xfrm>
                            <a:off x="0" y="0"/>
                            <a:ext cx="6701918" cy="9144"/>
                          </a:xfrm>
                          <a:custGeom>
                            <a:avLst/>
                            <a:gdLst/>
                            <a:ahLst/>
                            <a:cxnLst/>
                            <a:rect l="l" t="t" r="r" b="b"/>
                            <a:pathLst>
                              <a:path w="6701918" h="9144" extrusionOk="0">
                                <a:moveTo>
                                  <a:pt x="0" y="0"/>
                                </a:moveTo>
                                <a:lnTo>
                                  <a:pt x="6701918" y="0"/>
                                </a:lnTo>
                                <a:lnTo>
                                  <a:pt x="6701918"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w:pict>
            <v:group id="Group 2" o:spid="_x0000_s1026" style="position:absolute;left:0;text-align:left;margin-left:0;margin-top:56pt;width:527.7pt;height:.35pt;z-index:251660288" coordorigin="19950,37777" coordsize="6701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">
              <v:group id="Group 14" o:spid="_x0000_s1027" style="position:absolute;left:19950;top:37777;width:67019;height:91" coordsize="6701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28" style="position:absolute;width:67019;height: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rsidR="00186327" w:rsidRDefault="00186327">
                        <w:pPr>
                          <w:spacing w:after="0" w:line="240" w:lineRule="auto"/>
                          <w:ind w:left="0"/>
                          <w:textDirection w:val="btLr"/>
                        </w:pPr>
                      </w:p>
                    </w:txbxContent>
                  </v:textbox>
                </v:rect>
                <v:shape id="Freeform 16" o:spid="_x0000_s1029" style="position:absolute;width:67019;height:91;visibility:visible;mso-wrap-style:square;v-text-anchor:middle" coordsize="67019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" path="m,l6701918,r,9144l,9144,,e" fillcolor="black" stroked="f">
                  <v:path arrowok="t" o:extrusionok="f"/>
                </v:shape>
              </v:group>
              <w10:wrap type="square"/>
            </v:group>
          </w:pict>
        </mc:Fallback>
      </mc:AlternateContent>
    </w:r>
  </w:p>
  <w:p w:rsidR="00186327" w:rsidRDefault="00775434">
    <w:pPr>
      <w:spacing w:after="0" w:line="259" w:lineRule="auto"/>
      <w:ind w:left="0"/>
    </w:pPr>
    <w:r>
      <w:rPr>
        <w:rFonts w:ascii="Calibri" w:eastAsia="Calibri" w:hAnsi="Calibri" w:cs="Calibri"/>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327" w:rsidRDefault="00186327">
    <w:pPr>
      <w:spacing w:after="0" w:line="259" w:lineRule="auto"/>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327" w:rsidRDefault="00775434">
    <w:pPr>
      <w:spacing w:after="43" w:line="259" w:lineRule="auto"/>
      <w:ind w:left="-7"/>
    </w:pPr>
    <w:r>
      <w:rPr>
        <w:rFonts w:ascii="Calibri" w:eastAsia="Calibri" w:hAnsi="Calibri" w:cs="Calibri"/>
        <w:sz w:val="22"/>
        <w:szCs w:val="22"/>
      </w:rPr>
      <w:t>GB513: Business Analytics</w:t>
    </w:r>
    <w:r>
      <w:rPr>
        <w:rFonts w:ascii="Calibri" w:eastAsia="Calibri" w:hAnsi="Calibri" w:cs="Calibri"/>
      </w:rPr>
      <w:t xml:space="preserve"> </w:t>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711200</wp:posOffset>
              </wp:positionV>
              <wp:extent cx="6701918" cy="4572"/>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6701918" cy="4572"/>
                        <a:chOff x="1995041" y="3777714"/>
                        <a:chExt cx="6701918" cy="9144"/>
                      </a:xfrm>
                    </wpg:grpSpPr>
                    <wpg:grpSp>
                      <wpg:cNvPr id="10" name="Group 10"/>
                      <wpg:cNvGrpSpPr/>
                      <wpg:grpSpPr>
                        <a:xfrm>
                          <a:off x="1995041" y="3777714"/>
                          <a:ext cx="6701918" cy="9144"/>
                          <a:chOff x="0" y="0"/>
                          <a:chExt cx="6701918" cy="9144"/>
                        </a:xfrm>
                      </wpg:grpSpPr>
                      <wps:wsp>
                        <wps:cNvPr id="11" name="Rectangle 11"/>
                        <wps:cNvSpPr/>
                        <wps:spPr>
                          <a:xfrm>
                            <a:off x="0" y="0"/>
                            <a:ext cx="6701900" cy="4550"/>
                          </a:xfrm>
                          <a:prstGeom prst="rect">
                            <a:avLst/>
                          </a:prstGeom>
                          <a:noFill/>
                          <a:ln>
                            <a:noFill/>
                          </a:ln>
                        </wps:spPr>
                        <wps:txbx>
                          <w:txbxContent>
                            <w:p w:rsidR="00186327" w:rsidRDefault="00186327">
                              <w:pPr>
                                <w:spacing w:after="0" w:line="240" w:lineRule="auto"/>
                                <w:ind w:left="0"/>
                                <w:textDirection w:val="btLr"/>
                              </w:pPr>
                            </w:p>
                          </w:txbxContent>
                        </wps:txbx>
                        <wps:bodyPr spcFirstLastPara="1" wrap="square" lIns="91425" tIns="91425" rIns="91425" bIns="91425" anchor="ctr" anchorCtr="0">
                          <a:noAutofit/>
                        </wps:bodyPr>
                      </wps:wsp>
                      <wps:wsp>
                        <wps:cNvPr id="12" name="Freeform 12"/>
                        <wps:cNvSpPr/>
                        <wps:spPr>
                          <a:xfrm>
                            <a:off x="0" y="0"/>
                            <a:ext cx="6701918" cy="9144"/>
                          </a:xfrm>
                          <a:custGeom>
                            <a:avLst/>
                            <a:gdLst/>
                            <a:ahLst/>
                            <a:cxnLst/>
                            <a:rect l="l" t="t" r="r" b="b"/>
                            <a:pathLst>
                              <a:path w="6701918" h="9144" extrusionOk="0">
                                <a:moveTo>
                                  <a:pt x="0" y="0"/>
                                </a:moveTo>
                                <a:lnTo>
                                  <a:pt x="6701918" y="0"/>
                                </a:lnTo>
                                <a:lnTo>
                                  <a:pt x="6701918"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w:pict>
            <v:group id="Group 1" o:spid="_x0000_s1030" style="position:absolute;left:0;text-align:left;margin-left:0;margin-top:56pt;width:527.7pt;height:.35pt;z-index:251659264" coordorigin="19950,37777" coordsize="6701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">
              <v:group id="Group 10" o:spid="_x0000_s1031" style="position:absolute;left:19950;top:37777;width:67019;height:91" coordsize="6701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2" style="position:absolute;width:67019;height: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rsidR="00186327" w:rsidRDefault="00186327">
                        <w:pPr>
                          <w:spacing w:after="0" w:line="240" w:lineRule="auto"/>
                          <w:ind w:left="0"/>
                          <w:textDirection w:val="btLr"/>
                        </w:pPr>
                      </w:p>
                    </w:txbxContent>
                  </v:textbox>
                </v:rect>
                <v:shape id="Freeform 12" o:spid="_x0000_s1033" style="position:absolute;width:67019;height:91;visibility:visible;mso-wrap-style:square;v-text-anchor:middle" coordsize="67019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" path="m,l6701918,r,9144l,9144,,e" fillcolor="black" stroked="f">
                  <v:path arrowok="t" o:extrusionok="f"/>
                </v:shape>
              </v:group>
              <w10:wrap type="square"/>
            </v:group>
          </w:pict>
        </mc:Fallback>
      </mc:AlternateContent>
    </w:r>
  </w:p>
  <w:p w:rsidR="00186327" w:rsidRDefault="00775434">
    <w:pPr>
      <w:spacing w:after="0" w:line="259" w:lineRule="auto"/>
      <w:ind w:left="0"/>
    </w:pPr>
    <w:r>
      <w:rPr>
        <w:rFonts w:ascii="Calibri" w:eastAsia="Calibri" w:hAnsi="Calibri" w:cs="Calibri"/>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8308A"/>
    <w:multiLevelType w:val="multilevel"/>
    <w:tmpl w:val="C59C92BA"/>
    <w:lvl w:ilvl="0">
      <w:start w:val="1"/>
      <w:numFmt w:val="lowerLetter"/>
      <w:lvlText w:val="%1)"/>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Arial" w:eastAsia="Arial" w:hAnsi="Arial" w:cs="Arial"/>
        <w:b w:val="0"/>
        <w:i w:val="0"/>
        <w:strike w:val="0"/>
        <w:color w:val="000000"/>
        <w:sz w:val="24"/>
        <w:szCs w:val="24"/>
        <w:u w:val="none"/>
        <w:shd w:val="clear" w:color="auto" w:fill="auto"/>
        <w:vertAlign w:val="baseline"/>
      </w:rPr>
    </w:lvl>
  </w:abstractNum>
  <w:abstractNum w:abstractNumId="1" w15:restartNumberingAfterBreak="0">
    <w:nsid w:val="3A187900"/>
    <w:multiLevelType w:val="multilevel"/>
    <w:tmpl w:val="9C0A934E"/>
    <w:lvl w:ilvl="0">
      <w:start w:val="1"/>
      <w:numFmt w:val="lowerLetter"/>
      <w:lvlText w:val="%1)"/>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Arial" w:eastAsia="Arial" w:hAnsi="Arial" w:cs="Arial"/>
        <w:b w:val="0"/>
        <w:i w:val="0"/>
        <w:strike w:val="0"/>
        <w:color w:val="000000"/>
        <w:sz w:val="24"/>
        <w:szCs w:val="24"/>
        <w:u w:val="none"/>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327"/>
    <w:rsid w:val="00085FB2"/>
    <w:rsid w:val="000D727B"/>
    <w:rsid w:val="00127C9A"/>
    <w:rsid w:val="001774AB"/>
    <w:rsid w:val="00186327"/>
    <w:rsid w:val="001A053E"/>
    <w:rsid w:val="001C233F"/>
    <w:rsid w:val="00200035"/>
    <w:rsid w:val="002122EC"/>
    <w:rsid w:val="003B6FB9"/>
    <w:rsid w:val="00563A09"/>
    <w:rsid w:val="005F595E"/>
    <w:rsid w:val="00601ED3"/>
    <w:rsid w:val="00647134"/>
    <w:rsid w:val="00703091"/>
    <w:rsid w:val="00775434"/>
    <w:rsid w:val="008F6AB9"/>
    <w:rsid w:val="0097038A"/>
    <w:rsid w:val="00A72272"/>
    <w:rsid w:val="00AC75A0"/>
    <w:rsid w:val="00BD7DFE"/>
    <w:rsid w:val="00DF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C69D"/>
  <w15:docId w15:val="{6324D9C0-0523-46E5-B607-9D887BE3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215" w:line="270" w:lineRule="auto"/>
        <w:ind w:left="1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26" w:line="259" w:lineRule="auto"/>
      <w:ind w:hanging="10"/>
      <w:outlineLvl w:val="0"/>
    </w:pPr>
    <w:rPr>
      <w:b/>
      <w:color w:val="000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2" w:type="dxa"/>
        <w:left w:w="112" w:type="dxa"/>
        <w:right w:w="10" w:type="dxa"/>
      </w:tblCellMar>
    </w:tblPr>
  </w:style>
  <w:style w:type="table" w:customStyle="1" w:styleId="a0">
    <w:basedOn w:val="TableNormal"/>
    <w:pPr>
      <w:spacing w:after="0" w:line="240" w:lineRule="auto"/>
    </w:pPr>
    <w:tblPr>
      <w:tblStyleRowBandSize w:val="1"/>
      <w:tblStyleColBandSize w:val="1"/>
      <w:tblCellMar>
        <w:top w:w="26" w:type="dxa"/>
        <w:left w:w="115" w:type="dxa"/>
        <w:right w:w="38" w:type="dxa"/>
      </w:tblCellMar>
    </w:tblPr>
  </w:style>
  <w:style w:type="table" w:customStyle="1" w:styleId="a1">
    <w:basedOn w:val="TableNormal"/>
    <w:pPr>
      <w:spacing w:after="0" w:line="240" w:lineRule="auto"/>
    </w:pPr>
    <w:tblPr>
      <w:tblStyleRowBandSize w:val="1"/>
      <w:tblStyleColBandSize w:val="1"/>
      <w:tblCellMar>
        <w:top w:w="5" w:type="dxa"/>
        <w:left w:w="112" w:type="dxa"/>
        <w:right w:w="120" w:type="dxa"/>
      </w:tblCellMar>
    </w:tblPr>
  </w:style>
  <w:style w:type="paragraph" w:styleId="BalloonText">
    <w:name w:val="Balloon Text"/>
    <w:basedOn w:val="Normal"/>
    <w:link w:val="BalloonTextChar"/>
    <w:uiPriority w:val="99"/>
    <w:semiHidden/>
    <w:unhideWhenUsed/>
    <w:rsid w:val="00647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1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 Rodriguez</dc:creator>
  <cp:lastModifiedBy>Natalie H. Rodriguez</cp:lastModifiedBy>
  <cp:revision>2</cp:revision>
  <dcterms:created xsi:type="dcterms:W3CDTF">2021-02-04T15:11:00Z</dcterms:created>
  <dcterms:modified xsi:type="dcterms:W3CDTF">2021-02-04T15:11:00Z</dcterms:modified>
</cp:coreProperties>
</file>