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MT302 Unit 10 Assignment Grading Rubric"/>
        <w:tblDescription w:val="There are four columns: Criteria; Percent possible; Points possible; points earned"/>
      </w:tblPr>
      <w:tblGrid>
        <w:gridCol w:w="5395"/>
        <w:gridCol w:w="1350"/>
        <w:gridCol w:w="1350"/>
        <w:gridCol w:w="1350"/>
      </w:tblGrid>
      <w:tr w:rsidR="00D32541" w:rsidTr="00D60F04">
        <w:trPr>
          <w:tblHeader/>
        </w:trPr>
        <w:tc>
          <w:tcPr>
            <w:tcW w:w="5395" w:type="dxa"/>
            <w:shd w:val="clear" w:color="auto" w:fill="DEEBF6"/>
          </w:tcPr>
          <w:p w:rsidR="00D32541" w:rsidRDefault="00D32541" w:rsidP="00067312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Unit </w:t>
            </w:r>
            <w:r w:rsidR="00067312">
              <w:rPr>
                <w:b/>
              </w:rPr>
              <w:t>10</w:t>
            </w:r>
            <w:r>
              <w:rPr>
                <w:b/>
              </w:rPr>
              <w:t xml:space="preserve"> Assignment</w:t>
            </w:r>
            <w:r w:rsidR="00D60F04">
              <w:rPr>
                <w:b/>
              </w:rPr>
              <w:t xml:space="preserve"> Grading Rubric</w:t>
            </w:r>
          </w:p>
          <w:p w:rsidR="00D60F04" w:rsidRDefault="00D60F04" w:rsidP="00067312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Criteria:</w:t>
            </w:r>
          </w:p>
        </w:tc>
        <w:tc>
          <w:tcPr>
            <w:tcW w:w="1350" w:type="dxa"/>
            <w:shd w:val="clear" w:color="auto" w:fill="DEEBF6"/>
          </w:tcPr>
          <w:p w:rsidR="00D32541" w:rsidRPr="008F021B" w:rsidRDefault="00D32541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>Percent possible</w:t>
            </w:r>
          </w:p>
        </w:tc>
        <w:tc>
          <w:tcPr>
            <w:tcW w:w="1350" w:type="dxa"/>
            <w:shd w:val="clear" w:color="auto" w:fill="DEEBF6"/>
          </w:tcPr>
          <w:p w:rsidR="00D32541" w:rsidRPr="008F021B" w:rsidRDefault="00D32541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>Points possible</w:t>
            </w:r>
          </w:p>
        </w:tc>
        <w:tc>
          <w:tcPr>
            <w:tcW w:w="1350" w:type="dxa"/>
            <w:shd w:val="clear" w:color="auto" w:fill="DEEBF6"/>
          </w:tcPr>
          <w:p w:rsidR="00D32541" w:rsidRPr="008F021B" w:rsidRDefault="00D32541" w:rsidP="00D60F04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 xml:space="preserve">Points </w:t>
            </w:r>
            <w:r w:rsidR="00D60F04">
              <w:rPr>
                <w:b/>
              </w:rPr>
              <w:t>e</w:t>
            </w:r>
            <w:r w:rsidRPr="008F021B">
              <w:rPr>
                <w:b/>
              </w:rPr>
              <w:t>arned</w:t>
            </w:r>
          </w:p>
        </w:tc>
      </w:tr>
      <w:tr w:rsidR="00D32541" w:rsidTr="00067312">
        <w:tc>
          <w:tcPr>
            <w:tcW w:w="5395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DEEBF6"/>
          </w:tcPr>
          <w:p w:rsidR="00D32541" w:rsidRPr="008F021B" w:rsidRDefault="00D32541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>100%</w:t>
            </w:r>
          </w:p>
        </w:tc>
        <w:tc>
          <w:tcPr>
            <w:tcW w:w="1350" w:type="dxa"/>
            <w:shd w:val="clear" w:color="auto" w:fill="DEEBF6"/>
          </w:tcPr>
          <w:p w:rsidR="00D32541" w:rsidRPr="008F021B" w:rsidRDefault="002F4C1A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350" w:type="dxa"/>
            <w:shd w:val="clear" w:color="auto" w:fill="DEEBF6"/>
          </w:tcPr>
          <w:p w:rsidR="00D32541" w:rsidRPr="008F021B" w:rsidRDefault="00D32541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</w:tr>
      <w:tr w:rsidR="00D32541" w:rsidTr="00067312">
        <w:trPr>
          <w:trHeight w:val="1000"/>
        </w:trPr>
        <w:tc>
          <w:tcPr>
            <w:tcW w:w="5395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  <w:r>
              <w:t>Response to the scenario provides complete information demonstrating analysis and critical thinking:</w:t>
            </w: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  <w:jc w:val="center"/>
            </w:pPr>
            <w:r>
              <w:t>80%</w:t>
            </w: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</w:p>
        </w:tc>
      </w:tr>
      <w:tr w:rsidR="00D32541" w:rsidTr="00067312">
        <w:trPr>
          <w:trHeight w:val="500"/>
        </w:trPr>
        <w:tc>
          <w:tcPr>
            <w:tcW w:w="5395" w:type="dxa"/>
            <w:shd w:val="clear" w:color="auto" w:fill="DEEBF6"/>
          </w:tcPr>
          <w:p w:rsidR="00D32541" w:rsidRPr="009277F1" w:rsidRDefault="00067312" w:rsidP="00067312">
            <w:pPr>
              <w:pStyle w:val="NormalWeb"/>
              <w:numPr>
                <w:ilvl w:val="0"/>
                <w:numId w:val="12"/>
              </w:numPr>
              <w:spacing w:before="0" w:beforeAutospacing="0" w:after="280" w:afterAutospacing="0"/>
              <w:ind w:left="247" w:hanging="18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Identifies </w:t>
            </w:r>
            <w:r w:rsidRPr="00067312">
              <w:rPr>
                <w:rFonts w:ascii="Arial" w:hAnsi="Arial" w:cs="Arial"/>
                <w:color w:val="000000"/>
                <w:sz w:val="22"/>
                <w:szCs w:val="22"/>
              </w:rPr>
              <w:t>the characteristics needed in implementing a shared ethical culture and explain</w:t>
            </w:r>
            <w:r w:rsidR="002B3E21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067312">
              <w:rPr>
                <w:rFonts w:ascii="Arial" w:hAnsi="Arial" w:cs="Arial"/>
                <w:color w:val="000000"/>
                <w:sz w:val="22"/>
                <w:szCs w:val="22"/>
              </w:rPr>
              <w:t xml:space="preserve"> how this will help the organization.</w:t>
            </w: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</w:p>
        </w:tc>
        <w:tc>
          <w:tcPr>
            <w:tcW w:w="1350" w:type="dxa"/>
            <w:shd w:val="clear" w:color="auto" w:fill="DEEBF6"/>
          </w:tcPr>
          <w:p w:rsidR="00D32541" w:rsidRDefault="00D32541" w:rsidP="00D32541">
            <w:pPr>
              <w:widowControl/>
              <w:spacing w:after="0" w:line="240" w:lineRule="auto"/>
              <w:jc w:val="center"/>
            </w:pPr>
            <w:r>
              <w:t>1</w:t>
            </w:r>
            <w:r w:rsidR="002F4C1A">
              <w:t>5</w:t>
            </w:r>
          </w:p>
          <w:p w:rsidR="00D32541" w:rsidRDefault="00D32541" w:rsidP="00D32541">
            <w:pPr>
              <w:widowControl/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</w:p>
        </w:tc>
      </w:tr>
      <w:tr w:rsidR="00D32541" w:rsidTr="00067312">
        <w:trPr>
          <w:trHeight w:val="580"/>
        </w:trPr>
        <w:tc>
          <w:tcPr>
            <w:tcW w:w="5395" w:type="dxa"/>
            <w:shd w:val="clear" w:color="auto" w:fill="DEEBF6"/>
          </w:tcPr>
          <w:p w:rsidR="00D32541" w:rsidRPr="009277F1" w:rsidRDefault="00067312" w:rsidP="00067312">
            <w:pPr>
              <w:pStyle w:val="ListParagraph"/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80" w:line="240" w:lineRule="auto"/>
              <w:ind w:left="247" w:hanging="180"/>
            </w:pPr>
            <w:r w:rsidRPr="00067312">
              <w:rPr>
                <w:rFonts w:eastAsia="Times New Roman"/>
              </w:rPr>
              <w:t>Explain</w:t>
            </w:r>
            <w:r>
              <w:rPr>
                <w:rFonts w:eastAsia="Times New Roman"/>
              </w:rPr>
              <w:t>s</w:t>
            </w:r>
            <w:r w:rsidRPr="00067312">
              <w:rPr>
                <w:rFonts w:eastAsia="Times New Roman"/>
              </w:rPr>
              <w:t xml:space="preserve"> how the ethical culture will be affected by the global context. </w:t>
            </w:r>
            <w:r>
              <w:rPr>
                <w:rFonts w:eastAsia="Times New Roman"/>
              </w:rPr>
              <w:t>Describes</w:t>
            </w:r>
            <w:r w:rsidRPr="00067312">
              <w:rPr>
                <w:rFonts w:eastAsia="Times New Roman"/>
              </w:rPr>
              <w:t xml:space="preserve"> some of the global implications</w:t>
            </w:r>
            <w:r>
              <w:rPr>
                <w:rFonts w:eastAsia="Times New Roman"/>
              </w:rPr>
              <w:t>.</w:t>
            </w:r>
            <w:r w:rsidRPr="00067312">
              <w:rPr>
                <w:rFonts w:eastAsia="Times New Roman"/>
              </w:rPr>
              <w:t xml:space="preserve"> Use</w:t>
            </w:r>
            <w:r>
              <w:rPr>
                <w:rFonts w:eastAsia="Times New Roman"/>
              </w:rPr>
              <w:t>s</w:t>
            </w:r>
            <w:r w:rsidRPr="00067312">
              <w:rPr>
                <w:rFonts w:eastAsia="Times New Roman"/>
              </w:rPr>
              <w:t xml:space="preserve"> the Competing Values Framework in assessing the situation.</w:t>
            </w: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</w:p>
        </w:tc>
        <w:tc>
          <w:tcPr>
            <w:tcW w:w="1350" w:type="dxa"/>
            <w:shd w:val="clear" w:color="auto" w:fill="DEEBF6"/>
          </w:tcPr>
          <w:p w:rsidR="00D32541" w:rsidRDefault="00067312" w:rsidP="002F4C1A">
            <w:pPr>
              <w:widowControl/>
              <w:spacing w:after="0" w:line="240" w:lineRule="auto"/>
              <w:jc w:val="center"/>
            </w:pPr>
            <w:r>
              <w:t>1</w:t>
            </w:r>
            <w:r w:rsidR="002F4C1A">
              <w:t>5</w:t>
            </w: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</w:p>
        </w:tc>
      </w:tr>
      <w:tr w:rsidR="00D32541" w:rsidTr="00067312">
        <w:trPr>
          <w:trHeight w:val="580"/>
        </w:trPr>
        <w:tc>
          <w:tcPr>
            <w:tcW w:w="5395" w:type="dxa"/>
            <w:shd w:val="clear" w:color="auto" w:fill="DEEBF6"/>
          </w:tcPr>
          <w:p w:rsidR="00D32541" w:rsidRPr="009277F1" w:rsidRDefault="00067312" w:rsidP="00067312">
            <w:pPr>
              <w:pStyle w:val="ListParagraph"/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80" w:line="240" w:lineRule="auto"/>
              <w:ind w:left="247" w:hanging="180"/>
            </w:pPr>
            <w:r w:rsidRPr="00067312">
              <w:rPr>
                <w:rFonts w:eastAsia="Times New Roman"/>
              </w:rPr>
              <w:t>Analyzes the current organizational structure and identif</w:t>
            </w:r>
            <w:r>
              <w:rPr>
                <w:rFonts w:eastAsia="Times New Roman"/>
              </w:rPr>
              <w:t>ies</w:t>
            </w:r>
            <w:r w:rsidRPr="00067312">
              <w:rPr>
                <w:rFonts w:eastAsia="Times New Roman"/>
              </w:rPr>
              <w:t xml:space="preserve"> the key questions the executives need to answer in order to create the most effective and suitable organizational structure and culture. </w:t>
            </w: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</w:p>
        </w:tc>
        <w:tc>
          <w:tcPr>
            <w:tcW w:w="1350" w:type="dxa"/>
            <w:shd w:val="clear" w:color="auto" w:fill="DEEBF6"/>
          </w:tcPr>
          <w:p w:rsidR="00D32541" w:rsidRDefault="00D32541" w:rsidP="002F4C1A">
            <w:pPr>
              <w:widowControl/>
              <w:spacing w:after="0" w:line="240" w:lineRule="auto"/>
              <w:jc w:val="center"/>
            </w:pPr>
            <w:r>
              <w:t>1</w:t>
            </w:r>
            <w:r w:rsidR="002F4C1A">
              <w:t>5</w:t>
            </w: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</w:p>
        </w:tc>
      </w:tr>
      <w:tr w:rsidR="00D32541" w:rsidTr="00067312">
        <w:trPr>
          <w:trHeight w:val="580"/>
        </w:trPr>
        <w:tc>
          <w:tcPr>
            <w:tcW w:w="5395" w:type="dxa"/>
            <w:shd w:val="clear" w:color="auto" w:fill="DEEBF6"/>
          </w:tcPr>
          <w:p w:rsidR="00D32541" w:rsidRDefault="00067312" w:rsidP="00067312">
            <w:pPr>
              <w:pStyle w:val="ListParagraph"/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80" w:line="240" w:lineRule="auto"/>
              <w:ind w:left="247" w:hanging="180"/>
            </w:pPr>
            <w:r w:rsidRPr="00067312">
              <w:rPr>
                <w:rFonts w:eastAsia="Times New Roman"/>
              </w:rPr>
              <w:t>Explain</w:t>
            </w:r>
            <w:r>
              <w:rPr>
                <w:rFonts w:eastAsia="Times New Roman"/>
              </w:rPr>
              <w:t>s</w:t>
            </w:r>
            <w:r w:rsidRPr="00067312">
              <w:rPr>
                <w:rFonts w:eastAsia="Times New Roman"/>
              </w:rPr>
              <w:t xml:space="preserve"> the importance of ethical leadership involved in implementing a new organization structure and suggest</w:t>
            </w:r>
            <w:r>
              <w:rPr>
                <w:rFonts w:eastAsia="Times New Roman"/>
              </w:rPr>
              <w:t>s</w:t>
            </w:r>
            <w:r w:rsidRPr="00067312">
              <w:rPr>
                <w:rFonts w:eastAsia="Times New Roman"/>
              </w:rPr>
              <w:t xml:space="preserve"> a possible new structure based on the Learning Activity. </w:t>
            </w: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</w:p>
        </w:tc>
        <w:tc>
          <w:tcPr>
            <w:tcW w:w="1350" w:type="dxa"/>
            <w:shd w:val="clear" w:color="auto" w:fill="DEEBF6"/>
          </w:tcPr>
          <w:p w:rsidR="00D32541" w:rsidRDefault="00067312" w:rsidP="002F4C1A">
            <w:pPr>
              <w:widowControl/>
              <w:spacing w:after="0" w:line="240" w:lineRule="auto"/>
              <w:jc w:val="center"/>
            </w:pPr>
            <w:r>
              <w:t>1</w:t>
            </w:r>
            <w:r w:rsidR="002F4C1A">
              <w:t>5</w:t>
            </w: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</w:p>
        </w:tc>
      </w:tr>
      <w:tr w:rsidR="00D32541" w:rsidTr="00067312">
        <w:trPr>
          <w:trHeight w:val="548"/>
        </w:trPr>
        <w:tc>
          <w:tcPr>
            <w:tcW w:w="5395" w:type="dxa"/>
            <w:shd w:val="clear" w:color="auto" w:fill="DEEBF6"/>
          </w:tcPr>
          <w:p w:rsidR="00D32541" w:rsidRDefault="00D32541" w:rsidP="001436D1">
            <w:pPr>
              <w:ind w:left="180"/>
              <w:jc w:val="right"/>
            </w:pPr>
            <w:bookmarkStart w:id="0" w:name="_GoBack"/>
            <w:bookmarkEnd w:id="0"/>
            <w:r w:rsidRPr="00776C9A">
              <w:rPr>
                <w:b/>
                <w:color w:val="auto"/>
              </w:rPr>
              <w:t>Subtotal:</w:t>
            </w: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</w:p>
        </w:tc>
        <w:tc>
          <w:tcPr>
            <w:tcW w:w="1350" w:type="dxa"/>
            <w:shd w:val="clear" w:color="auto" w:fill="DEEBF6"/>
          </w:tcPr>
          <w:p w:rsidR="00D32541" w:rsidRDefault="002F4C1A" w:rsidP="001436D1">
            <w:pPr>
              <w:widowControl/>
              <w:tabs>
                <w:tab w:val="left" w:pos="570"/>
                <w:tab w:val="center" w:pos="702"/>
              </w:tabs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</w:p>
        </w:tc>
      </w:tr>
      <w:tr w:rsidR="00D32541" w:rsidTr="00067312">
        <w:trPr>
          <w:trHeight w:val="320"/>
        </w:trPr>
        <w:tc>
          <w:tcPr>
            <w:tcW w:w="5395" w:type="dxa"/>
            <w:shd w:val="clear" w:color="auto" w:fill="DEEBF6"/>
          </w:tcPr>
          <w:p w:rsidR="00D32541" w:rsidRDefault="00D32541" w:rsidP="00067312">
            <w:pPr>
              <w:widowControl/>
              <w:tabs>
                <w:tab w:val="left" w:pos="67"/>
              </w:tabs>
              <w:spacing w:after="0" w:line="240" w:lineRule="auto"/>
              <w:rPr>
                <w:b/>
              </w:rPr>
            </w:pPr>
            <w:r>
              <w:t xml:space="preserve">Provides a minimum </w:t>
            </w:r>
            <w:r w:rsidRPr="002F4C1A">
              <w:rPr>
                <w:b/>
                <w:i/>
              </w:rPr>
              <w:t>3</w:t>
            </w:r>
            <w:r w:rsidR="00067312" w:rsidRPr="002F4C1A">
              <w:rPr>
                <w:b/>
                <w:i/>
              </w:rPr>
              <w:t>–4</w:t>
            </w:r>
            <w:r w:rsidRPr="002F4C1A">
              <w:rPr>
                <w:b/>
                <w:i/>
              </w:rPr>
              <w:t xml:space="preserve"> page </w:t>
            </w:r>
            <w:r w:rsidR="00067312" w:rsidRPr="002F4C1A">
              <w:rPr>
                <w:b/>
                <w:i/>
              </w:rPr>
              <w:t>paper</w:t>
            </w:r>
            <w:r w:rsidR="00067312">
              <w:t xml:space="preserve"> </w:t>
            </w:r>
            <w:r>
              <w:t xml:space="preserve">with </w:t>
            </w:r>
            <w:r w:rsidRPr="00D32541">
              <w:rPr>
                <w:bCs/>
              </w:rPr>
              <w:t>an additional title and references page</w:t>
            </w:r>
            <w:r>
              <w:t xml:space="preserve"> in APA format and citation style</w:t>
            </w: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</w:p>
        </w:tc>
        <w:tc>
          <w:tcPr>
            <w:tcW w:w="1350" w:type="dxa"/>
            <w:shd w:val="clear" w:color="auto" w:fill="DEEBF6"/>
          </w:tcPr>
          <w:p w:rsidR="00D32541" w:rsidRDefault="00067312" w:rsidP="002F4C1A">
            <w:pPr>
              <w:widowControl/>
              <w:spacing w:after="0" w:line="240" w:lineRule="auto"/>
              <w:jc w:val="center"/>
            </w:pPr>
            <w:r>
              <w:t>1</w:t>
            </w:r>
            <w:r w:rsidR="002F4C1A">
              <w:t>5</w:t>
            </w: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</w:p>
        </w:tc>
      </w:tr>
      <w:tr w:rsidR="00D32541" w:rsidTr="00067312">
        <w:trPr>
          <w:trHeight w:val="320"/>
        </w:trPr>
        <w:tc>
          <w:tcPr>
            <w:tcW w:w="5395" w:type="dxa"/>
            <w:shd w:val="clear" w:color="auto" w:fill="DEEBF6"/>
          </w:tcPr>
          <w:p w:rsidR="00D32541" w:rsidRPr="00D32541" w:rsidRDefault="00D32541" w:rsidP="00D32541">
            <w:pPr>
              <w:widowControl/>
              <w:tabs>
                <w:tab w:val="left" w:pos="67"/>
              </w:tabs>
              <w:spacing w:after="0" w:line="240" w:lineRule="auto"/>
              <w:jc w:val="right"/>
              <w:rPr>
                <w:b/>
              </w:rPr>
            </w:pPr>
            <w:r w:rsidRPr="00D32541">
              <w:rPr>
                <w:b/>
              </w:rPr>
              <w:t>Subtotal:</w:t>
            </w:r>
          </w:p>
        </w:tc>
        <w:tc>
          <w:tcPr>
            <w:tcW w:w="1350" w:type="dxa"/>
            <w:shd w:val="clear" w:color="auto" w:fill="DEEBF6"/>
          </w:tcPr>
          <w:p w:rsidR="00D32541" w:rsidRPr="00D32541" w:rsidRDefault="00D32541" w:rsidP="00D32541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D32541">
              <w:rPr>
                <w:b/>
              </w:rPr>
              <w:t>20%</w:t>
            </w: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  <w:jc w:val="center"/>
            </w:pP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</w:p>
        </w:tc>
      </w:tr>
      <w:tr w:rsidR="00D32541" w:rsidTr="00067312">
        <w:tc>
          <w:tcPr>
            <w:tcW w:w="5395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  <w:rPr>
                <w:b/>
              </w:rPr>
            </w:pPr>
            <w:r>
              <w:rPr>
                <w:b/>
              </w:rPr>
              <w:t>Total Assignment Score:</w:t>
            </w:r>
          </w:p>
          <w:p w:rsidR="00D32541" w:rsidRDefault="00D32541" w:rsidP="007F34FE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DEEBF6"/>
          </w:tcPr>
          <w:p w:rsidR="00D32541" w:rsidRPr="008F021B" w:rsidRDefault="00D32541" w:rsidP="007F34FE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>100%</w:t>
            </w:r>
          </w:p>
        </w:tc>
        <w:tc>
          <w:tcPr>
            <w:tcW w:w="1350" w:type="dxa"/>
            <w:shd w:val="clear" w:color="auto" w:fill="DEEBF6"/>
          </w:tcPr>
          <w:p w:rsidR="00D32541" w:rsidRPr="008F021B" w:rsidRDefault="00D32541" w:rsidP="002F4C1A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8F021B">
              <w:rPr>
                <w:b/>
              </w:rPr>
              <w:t xml:space="preserve">Total </w:t>
            </w:r>
            <w:r w:rsidR="00225E10">
              <w:rPr>
                <w:b/>
              </w:rPr>
              <w:t xml:space="preserve">points </w:t>
            </w:r>
            <w:r w:rsidRPr="008F021B">
              <w:rPr>
                <w:b/>
              </w:rPr>
              <w:t xml:space="preserve">possible: </w:t>
            </w:r>
            <w:r w:rsidR="002F4C1A">
              <w:rPr>
                <w:b/>
              </w:rPr>
              <w:t>75</w:t>
            </w:r>
          </w:p>
        </w:tc>
        <w:tc>
          <w:tcPr>
            <w:tcW w:w="1350" w:type="dxa"/>
            <w:shd w:val="clear" w:color="auto" w:fill="DEEBF6"/>
          </w:tcPr>
          <w:p w:rsidR="00D32541" w:rsidRDefault="00D32541" w:rsidP="007F34FE">
            <w:pPr>
              <w:widowControl/>
              <w:spacing w:after="0" w:line="240" w:lineRule="auto"/>
            </w:pPr>
          </w:p>
        </w:tc>
      </w:tr>
    </w:tbl>
    <w:p w:rsidR="005F431E" w:rsidRDefault="005F431E" w:rsidP="005F431E">
      <w:pPr>
        <w:spacing w:after="0"/>
      </w:pPr>
    </w:p>
    <w:p w:rsidR="00F172C5" w:rsidRDefault="00F172C5"/>
    <w:sectPr w:rsidR="00F17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7801"/>
    <w:multiLevelType w:val="multilevel"/>
    <w:tmpl w:val="536814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B2B02CA"/>
    <w:multiLevelType w:val="multilevel"/>
    <w:tmpl w:val="121296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87C1AF7"/>
    <w:multiLevelType w:val="multilevel"/>
    <w:tmpl w:val="6D9E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E648EC"/>
    <w:multiLevelType w:val="multilevel"/>
    <w:tmpl w:val="A1B0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FC6848"/>
    <w:multiLevelType w:val="multilevel"/>
    <w:tmpl w:val="D79C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6704DD"/>
    <w:multiLevelType w:val="hybridMultilevel"/>
    <w:tmpl w:val="CFAA2826"/>
    <w:lvl w:ilvl="0" w:tplc="BA5CF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A47A8"/>
    <w:multiLevelType w:val="multilevel"/>
    <w:tmpl w:val="96FA59F2"/>
    <w:lvl w:ilvl="0">
      <w:start w:val="1"/>
      <w:numFmt w:val="bullet"/>
      <w:lvlText w:val="●"/>
      <w:lvlJc w:val="left"/>
      <w:pPr>
        <w:ind w:left="687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6CC1E4B"/>
    <w:multiLevelType w:val="multilevel"/>
    <w:tmpl w:val="CD6E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585C2F"/>
    <w:multiLevelType w:val="multilevel"/>
    <w:tmpl w:val="5E56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C2435C"/>
    <w:multiLevelType w:val="multilevel"/>
    <w:tmpl w:val="D7C2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E77FE7"/>
    <w:multiLevelType w:val="hybridMultilevel"/>
    <w:tmpl w:val="0FB2A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FC6BAA"/>
    <w:multiLevelType w:val="multilevel"/>
    <w:tmpl w:val="0F940B6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C5"/>
    <w:rsid w:val="00036CBA"/>
    <w:rsid w:val="00067312"/>
    <w:rsid w:val="000C576A"/>
    <w:rsid w:val="001436D1"/>
    <w:rsid w:val="001B5C4F"/>
    <w:rsid w:val="00225E10"/>
    <w:rsid w:val="002B3E21"/>
    <w:rsid w:val="002F4C1A"/>
    <w:rsid w:val="004718D8"/>
    <w:rsid w:val="005F431E"/>
    <w:rsid w:val="00631728"/>
    <w:rsid w:val="00776C9A"/>
    <w:rsid w:val="009277F1"/>
    <w:rsid w:val="00967AE1"/>
    <w:rsid w:val="009C30AB"/>
    <w:rsid w:val="00B655DA"/>
    <w:rsid w:val="00C431BC"/>
    <w:rsid w:val="00D32541"/>
    <w:rsid w:val="00D60F04"/>
    <w:rsid w:val="00D83768"/>
    <w:rsid w:val="00DA3D41"/>
    <w:rsid w:val="00EB3B68"/>
    <w:rsid w:val="00F172C5"/>
    <w:rsid w:val="00FA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D46EA"/>
  <w15:docId w15:val="{66719A5D-047F-4FE4-AFD3-0FDECE6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72C5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eastAsia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6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254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2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Scott Valdez</dc:creator>
  <cp:keywords/>
  <dc:description/>
  <cp:lastModifiedBy>SV for Purdue Global</cp:lastModifiedBy>
  <cp:revision>4</cp:revision>
  <dcterms:created xsi:type="dcterms:W3CDTF">2018-11-19T17:25:00Z</dcterms:created>
  <dcterms:modified xsi:type="dcterms:W3CDTF">2018-11-19T17:27:00Z</dcterms:modified>
</cp:coreProperties>
</file>