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FA609" w14:textId="77777777" w:rsidR="00E337D2" w:rsidRDefault="005439F3">
      <w:r>
        <w:rPr>
          <w:noProof/>
        </w:rPr>
        <mc:AlternateContent>
          <mc:Choice Requires="wps">
            <w:drawing>
              <wp:inline distT="0" distB="0" distL="0" distR="0" wp14:anchorId="339B0A11" wp14:editId="5DDE053E">
                <wp:extent cx="6403975" cy="1660525"/>
                <wp:effectExtent l="0" t="0" r="0" b="0"/>
                <wp:docPr id="14" name="Rectangle 14" descr="1st page: Textbox : It says: Feel free to replace this image with one that is relevant to your organization. &#10;*** Delete this textbox when editing this template!&#10;"/>
                <wp:cNvGraphicFramePr/>
                <a:graphic xmlns:a="http://schemas.openxmlformats.org/drawingml/2006/main">
                  <a:graphicData uri="http://schemas.microsoft.com/office/word/2010/wordprocessingShape">
                    <wps:wsp>
                      <wps:cNvSpPr/>
                      <wps:spPr>
                        <a:xfrm>
                          <a:off x="2148775" y="2954500"/>
                          <a:ext cx="6394450" cy="1651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6D08386" w14:textId="77777777" w:rsidR="00E337D2" w:rsidRDefault="005439F3">
                            <w:pPr>
                              <w:textDirection w:val="btLr"/>
                            </w:pPr>
                            <w:r>
                              <w:rPr>
                                <w:color w:val="C00000"/>
                                <w:sz w:val="32"/>
                              </w:rPr>
                              <w:t xml:space="preserve">*** Feel free to replace this image with one that is relevant to your organization. </w:t>
                            </w:r>
                          </w:p>
                          <w:p w14:paraId="78527EFF" w14:textId="77777777" w:rsidR="00E337D2" w:rsidRDefault="00E337D2">
                            <w:pPr>
                              <w:textDirection w:val="btLr"/>
                            </w:pPr>
                          </w:p>
                          <w:p w14:paraId="0FDEFC3E" w14:textId="77777777" w:rsidR="00E337D2" w:rsidRDefault="005439F3">
                            <w:pPr>
                              <w:textDirection w:val="btLr"/>
                            </w:pPr>
                            <w:r>
                              <w:rPr>
                                <w:color w:val="C00000"/>
                                <w:sz w:val="32"/>
                              </w:rPr>
                              <w:t>*** Delete this textbox when editing this template!</w:t>
                            </w:r>
                          </w:p>
                          <w:p w14:paraId="787F96E2" w14:textId="77777777" w:rsidR="00E337D2" w:rsidRDefault="00E337D2">
                            <w:pPr>
                              <w:textDirection w:val="btLr"/>
                            </w:pPr>
                          </w:p>
                          <w:p w14:paraId="51CC5D6D" w14:textId="77777777" w:rsidR="00E337D2" w:rsidRDefault="005439F3">
                            <w:pPr>
                              <w:textDirection w:val="btLr"/>
                            </w:pPr>
                            <w:r>
                              <w:rPr>
                                <w:color w:val="C00000"/>
                                <w:sz w:val="32"/>
                              </w:rPr>
                              <w:t>*** NOTE: Change the red font color to black throughout this document, and be sure to delete all instructions in red.</w:t>
                            </w:r>
                          </w:p>
                        </w:txbxContent>
                      </wps:txbx>
                      <wps:bodyPr spcFirstLastPara="1" wrap="square" lIns="91425" tIns="45700" rIns="91425" bIns="45700" anchor="t" anchorCtr="0">
                        <a:noAutofit/>
                      </wps:bodyPr>
                    </wps:wsp>
                  </a:graphicData>
                </a:graphic>
              </wp:inline>
            </w:drawing>
          </mc:Choice>
          <mc:Fallback>
            <w:pict>
              <v:rect w14:anchorId="339B0A11" id="Rectangle 14" o:spid="_x0000_s1026" alt="1st page: Textbox : It says: Feel free to replace this image with one that is relevant to your organization. &#10;*** Delete this textbox when editing this template!&#10;" style="width:504.25pt;height:1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wGGgIAAD4EAAAOAAAAZHJzL2Uyb0RvYy54bWysU12v0zAMfUfiP0R5Z23Huns3rbtCdwwh&#10;XcGkCz/AS9M1UpqEOFu7f4+TjX3AAxLiJXXqE/vYPl48DZ1mB+lRWVPxYpRzJo2wtTK7in//tn73&#10;yBkGMDVoa2TFjxL50/Ltm0Xv5nJsW6tr6RkFMTjvXcXbENw8y1C0sgMcWScNORvrOwh09bus9tBT&#10;9E5n4zyfZr31tfNWSET6uzo5+TLFbxopwtemQRmYrjhxC+n06dzGM1suYL7z4FolzjTgH1h0oAwl&#10;vYRaQQC29+qPUJ0S3qJtwkjYLrNNo4RMNVA1Rf5bNa8tOJlqoeagu7QJ/19Y8eXw6jae2tA7nCOZ&#10;sYqh8V38Ej82VHxcTB4fHkrOjmTPykmZnxsnh8AEAabvZxP6y5kgRDEti/yEyK6hnMfwSdqORaPi&#10;niaTGgaHFwyUnqC/IDEzWq3qtdI6XaIa5LP27AA0Rx2KODd6cYfShvUVn5VjIiqAtNRoCGR2rq44&#10;ml1Kd/cC/W57iUqUr6zvYJHXCrA9ZU+uk2683Zs6KaiVUH80NQtHRyI3JHUeyWDHmZa0GGQkXACl&#10;/46jyrShAq8jiVYYtgMFiebW1seNZ+jEWhG5F8CwAU/CLSgtiZkS/tiDJxL6syG1zIpJ7EpIl0n5&#10;QNNh/tazvfWAEa2lHaHmncznkDYmjsLYD/tgG5VGdqVyJksiTXM5L1Tcgtt7Ql3XfvkTAAD//wMA&#10;UEsDBBQABgAIAAAAIQACMkWj2wAAAAYBAAAPAAAAZHJzL2Rvd25yZXYueG1sTI9Ra8IwFIXfB/6H&#10;cIW9zURBka6pqODrQCdM39Lmri02NyVJNf33i3vZXi4czuGc7+abaDp2R+dbSxLmMwEMqbK6pVrC&#10;+fPwtgbmgyKtOksoYUQPm2LykqtM2wcd8X4KNUsl5DMloQmhzzj3VYNG+ZntkZL3bZ1RIUlXc+3U&#10;I5Wbji+EWHGjWkoLjepx32B1Ow1GwvUrtrtRuEs8ljdzHi8f13ocpHydxu07sIAx/IXhiZ/QoUhM&#10;pR1Ie9ZJSI+E3/v0hFgvgZUSFqv5EniR8//4xQ8AAAD//wMAUEsBAi0AFAAGAAgAAAAhALaDOJL+&#10;AAAA4QEAABMAAAAAAAAAAAAAAAAAAAAAAFtDb250ZW50X1R5cGVzXS54bWxQSwECLQAUAAYACAAA&#10;ACEAOP0h/9YAAACUAQAACwAAAAAAAAAAAAAAAAAvAQAAX3JlbHMvLnJlbHNQSwECLQAUAAYACAAA&#10;ACEA30h8BhoCAAA+BAAADgAAAAAAAAAAAAAAAAAuAgAAZHJzL2Uyb0RvYy54bWxQSwECLQAUAAYA&#10;CAAAACEAAjJFo9sAAAAGAQAADwAAAAAAAAAAAAAAAAB0BAAAZHJzL2Rvd25yZXYueG1sUEsFBgAA&#10;AAAEAAQA8wAAAHwFAAAAAA==&#10;" fillcolor="white [3201]">
                <v:stroke startarrowwidth="narrow" startarrowlength="short" endarrowwidth="narrow" endarrowlength="short" joinstyle="round"/>
                <v:textbox inset="2.53958mm,1.2694mm,2.53958mm,1.2694mm">
                  <w:txbxContent>
                    <w:p w14:paraId="36D08386" w14:textId="77777777" w:rsidR="00E337D2" w:rsidRDefault="005439F3">
                      <w:pPr>
                        <w:textDirection w:val="btLr"/>
                      </w:pPr>
                      <w:r>
                        <w:rPr>
                          <w:color w:val="C00000"/>
                          <w:sz w:val="32"/>
                        </w:rPr>
                        <w:t xml:space="preserve">*** Feel free to replace this image with one that is relevant to your organization. </w:t>
                      </w:r>
                    </w:p>
                    <w:p w14:paraId="78527EFF" w14:textId="77777777" w:rsidR="00E337D2" w:rsidRDefault="00E337D2">
                      <w:pPr>
                        <w:textDirection w:val="btLr"/>
                      </w:pPr>
                    </w:p>
                    <w:p w14:paraId="0FDEFC3E" w14:textId="77777777" w:rsidR="00E337D2" w:rsidRDefault="005439F3">
                      <w:pPr>
                        <w:textDirection w:val="btLr"/>
                      </w:pPr>
                      <w:r>
                        <w:rPr>
                          <w:color w:val="C00000"/>
                          <w:sz w:val="32"/>
                        </w:rPr>
                        <w:t>*** Delete this textbox when editing this template!</w:t>
                      </w:r>
                    </w:p>
                    <w:p w14:paraId="787F96E2" w14:textId="77777777" w:rsidR="00E337D2" w:rsidRDefault="00E337D2">
                      <w:pPr>
                        <w:textDirection w:val="btLr"/>
                      </w:pPr>
                    </w:p>
                    <w:p w14:paraId="51CC5D6D" w14:textId="77777777" w:rsidR="00E337D2" w:rsidRDefault="005439F3">
                      <w:pPr>
                        <w:textDirection w:val="btLr"/>
                      </w:pPr>
                      <w:r>
                        <w:rPr>
                          <w:color w:val="C00000"/>
                          <w:sz w:val="32"/>
                        </w:rPr>
                        <w:t>*** NOTE: Change the red font color to black throughout this document, and be sure to delete all instructions in red.</w:t>
                      </w:r>
                    </w:p>
                  </w:txbxContent>
                </v:textbox>
                <w10:anchorlock/>
              </v:rect>
            </w:pict>
          </mc:Fallback>
        </mc:AlternateContent>
      </w:r>
      <w:r>
        <w:rPr>
          <w:noProof/>
        </w:rPr>
        <w:drawing>
          <wp:inline distT="0" distB="0" distL="0" distR="0" wp14:anchorId="297BF7E9" wp14:editId="27A1CF7C">
            <wp:extent cx="6400800" cy="5769864"/>
            <wp:effectExtent l="0" t="0" r="0" b="2540"/>
            <wp:docPr id="16"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image1.png">
                      <a:extLst>
                        <a:ext uri="{C183D7F6-B498-43B3-948B-1728B52AA6E4}">
                          <adec:decorative xmlns:adec="http://schemas.microsoft.com/office/drawing/2017/decorative" val="1"/>
                        </a:ext>
                      </a:extLst>
                    </pic:cNvPr>
                    <pic:cNvPicPr preferRelativeResize="0"/>
                  </pic:nvPicPr>
                  <pic:blipFill>
                    <a:blip r:embed="rId8"/>
                    <a:srcRect/>
                    <a:stretch>
                      <a:fillRect/>
                    </a:stretch>
                  </pic:blipFill>
                  <pic:spPr>
                    <a:xfrm>
                      <a:off x="0" y="0"/>
                      <a:ext cx="6400800" cy="5769864"/>
                    </a:xfrm>
                    <a:prstGeom prst="rect">
                      <a:avLst/>
                    </a:prstGeom>
                    <a:ln/>
                  </pic:spPr>
                </pic:pic>
              </a:graphicData>
            </a:graphic>
          </wp:inline>
        </w:drawing>
      </w:r>
    </w:p>
    <w:p w14:paraId="4F6153DA" w14:textId="77777777" w:rsidR="00E337D2" w:rsidRDefault="005439F3">
      <w:pPr>
        <w:pStyle w:val="Title"/>
        <w:tabs>
          <w:tab w:val="left" w:pos="8450"/>
        </w:tabs>
        <w:spacing w:before="720"/>
        <w:ind w:firstLine="432"/>
        <w:rPr>
          <w:sz w:val="56"/>
          <w:szCs w:val="56"/>
        </w:rPr>
      </w:pPr>
      <w:r>
        <w:rPr>
          <w:sz w:val="56"/>
          <w:szCs w:val="56"/>
        </w:rPr>
        <w:lastRenderedPageBreak/>
        <w:t>Strategic Report</w:t>
      </w:r>
      <w:r>
        <w:rPr>
          <w:sz w:val="56"/>
          <w:szCs w:val="56"/>
        </w:rPr>
        <w:tab/>
      </w:r>
    </w:p>
    <w:p w14:paraId="63DAAEF4" w14:textId="77777777" w:rsidR="00E337D2" w:rsidRPr="00AE555B" w:rsidRDefault="005439F3" w:rsidP="00AE555B">
      <w:pPr>
        <w:pStyle w:val="Heading1"/>
        <w:rPr>
          <w:rFonts w:cs="Arial"/>
          <w:sz w:val="44"/>
          <w:szCs w:val="44"/>
        </w:rPr>
      </w:pPr>
      <w:r w:rsidRPr="00AE555B">
        <w:rPr>
          <w:rFonts w:cs="Arial"/>
          <w:color w:val="C00000"/>
          <w:sz w:val="44"/>
          <w:szCs w:val="44"/>
        </w:rPr>
        <w:t>Your Company Name</w:t>
      </w:r>
    </w:p>
    <w:p w14:paraId="5776C1E6" w14:textId="77777777" w:rsidR="00E337D2" w:rsidRDefault="005439F3">
      <w:pPr>
        <w:pBdr>
          <w:top w:val="nil"/>
          <w:left w:val="nil"/>
          <w:bottom w:val="nil"/>
          <w:right w:val="nil"/>
          <w:between w:val="nil"/>
        </w:pBdr>
        <w:shd w:val="clear" w:color="auto" w:fill="FFFFFF"/>
        <w:ind w:right="1080"/>
        <w:rPr>
          <w:rFonts w:ascii="Cambria" w:eastAsia="Cambria" w:hAnsi="Cambria" w:cs="Cambria"/>
          <w:b/>
          <w:i/>
          <w:color w:val="C00000"/>
          <w:sz w:val="28"/>
          <w:szCs w:val="28"/>
        </w:rPr>
      </w:pPr>
      <w:r>
        <w:rPr>
          <w:rFonts w:ascii="Cambria" w:eastAsia="Cambria" w:hAnsi="Cambria" w:cs="Cambria"/>
          <w:b/>
          <w:i/>
          <w:color w:val="C00000"/>
          <w:sz w:val="28"/>
          <w:szCs w:val="28"/>
        </w:rPr>
        <w:t>Add Your Name</w:t>
      </w:r>
      <w:r>
        <w:rPr>
          <w:rFonts w:ascii="Cambria" w:eastAsia="Cambria" w:hAnsi="Cambria" w:cs="Cambria"/>
          <w:b/>
          <w:i/>
          <w:color w:val="C00000"/>
          <w:sz w:val="28"/>
          <w:szCs w:val="28"/>
        </w:rPr>
        <w:br/>
        <w:t>Date</w:t>
      </w:r>
    </w:p>
    <w:p w14:paraId="01F966AE" w14:textId="77777777" w:rsidR="00E337D2" w:rsidRPr="00EC259A" w:rsidRDefault="005439F3" w:rsidP="000C0116">
      <w:pPr>
        <w:pStyle w:val="Heading2"/>
        <w:rPr>
          <w:rFonts w:eastAsia="Arial"/>
          <w:sz w:val="36"/>
          <w:szCs w:val="36"/>
        </w:rPr>
      </w:pPr>
      <w:r w:rsidRPr="00EC259A">
        <w:rPr>
          <w:rFonts w:eastAsia="Arial"/>
          <w:color w:val="auto"/>
          <w:sz w:val="36"/>
          <w:szCs w:val="36"/>
        </w:rPr>
        <w:t>Contents</w:t>
      </w:r>
    </w:p>
    <w:sdt>
      <w:sdtPr>
        <w:id w:val="-1214184984"/>
        <w:docPartObj>
          <w:docPartGallery w:val="Table of Contents"/>
          <w:docPartUnique/>
        </w:docPartObj>
      </w:sdtPr>
      <w:sdtContent>
        <w:p w14:paraId="57E4D7AF"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r>
            <w:fldChar w:fldCharType="begin"/>
          </w:r>
          <w:r>
            <w:instrText xml:space="preserve"> TOC \h \u \z \t "Heading 1,1,Heading 2,2,Heading 3,3,Heading 4,4,Heading 5,5,Heading 6,6,"</w:instrText>
          </w:r>
          <w:r>
            <w:fldChar w:fldCharType="separate"/>
          </w:r>
          <w:hyperlink w:anchor="_heading=h.1t3h5sf">
            <w:r w:rsidRPr="00A55480">
              <w:rPr>
                <w:rFonts w:ascii="Arial" w:eastAsia="Arial" w:hAnsi="Arial" w:cs="Arial"/>
                <w:b/>
                <w:color w:val="505050"/>
                <w:sz w:val="22"/>
                <w:szCs w:val="22"/>
              </w:rPr>
              <w:t>Strategic Analysis Overview</w:t>
            </w:r>
          </w:hyperlink>
          <w:hyperlink w:anchor="_heading=h.1t3h5sf">
            <w:r w:rsidRPr="00A55480">
              <w:rPr>
                <w:rFonts w:ascii="Cambria" w:eastAsia="Cambria" w:hAnsi="Cambria" w:cs="Cambria"/>
                <w:color w:val="505050"/>
                <w:sz w:val="22"/>
                <w:szCs w:val="22"/>
              </w:rPr>
              <w:tab/>
              <w:t>2</w:t>
            </w:r>
          </w:hyperlink>
        </w:p>
        <w:p w14:paraId="01333071"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hyperlink w:anchor="_heading=h.4d34og8">
            <w:r w:rsidRPr="00A55480">
              <w:rPr>
                <w:rFonts w:ascii="Arial" w:eastAsia="Arial" w:hAnsi="Arial" w:cs="Arial"/>
                <w:b/>
                <w:color w:val="505050"/>
                <w:sz w:val="22"/>
                <w:szCs w:val="22"/>
              </w:rPr>
              <w:t>Analyzing the Internal Environment</w:t>
            </w:r>
          </w:hyperlink>
          <w:hyperlink w:anchor="_heading=h.4d34og8">
            <w:r w:rsidRPr="00A55480">
              <w:rPr>
                <w:rFonts w:ascii="Cambria" w:eastAsia="Cambria" w:hAnsi="Cambria" w:cs="Cambria"/>
                <w:color w:val="505050"/>
                <w:sz w:val="22"/>
                <w:szCs w:val="22"/>
              </w:rPr>
              <w:tab/>
              <w:t>4</w:t>
            </w:r>
          </w:hyperlink>
        </w:p>
        <w:p w14:paraId="23D61DB1"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hyperlink w:anchor="_heading=h.2s8eyo1">
            <w:r w:rsidRPr="00A55480">
              <w:rPr>
                <w:rFonts w:ascii="Arial" w:eastAsia="Arial" w:hAnsi="Arial" w:cs="Arial"/>
                <w:b/>
                <w:color w:val="505050"/>
                <w:sz w:val="22"/>
                <w:szCs w:val="22"/>
              </w:rPr>
              <w:t>SWOT Analysis</w:t>
            </w:r>
          </w:hyperlink>
          <w:hyperlink w:anchor="_heading=h.2s8eyo1">
            <w:r w:rsidRPr="00A55480">
              <w:rPr>
                <w:rFonts w:ascii="Cambria" w:eastAsia="Cambria" w:hAnsi="Cambria" w:cs="Cambria"/>
                <w:color w:val="505050"/>
                <w:sz w:val="22"/>
                <w:szCs w:val="22"/>
              </w:rPr>
              <w:tab/>
              <w:t>8</w:t>
            </w:r>
          </w:hyperlink>
        </w:p>
        <w:p w14:paraId="683DE372"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hyperlink w:anchor="_heading=h.26in1rg">
            <w:r w:rsidRPr="00A55480">
              <w:rPr>
                <w:rFonts w:ascii="Arial" w:eastAsia="Arial" w:hAnsi="Arial" w:cs="Arial"/>
                <w:b/>
                <w:color w:val="505050"/>
                <w:sz w:val="22"/>
                <w:szCs w:val="22"/>
              </w:rPr>
              <w:t>Analyzing the Competitive Environment</w:t>
            </w:r>
          </w:hyperlink>
          <w:hyperlink w:anchor="_heading=h.26in1rg">
            <w:r w:rsidRPr="00A55480">
              <w:rPr>
                <w:rFonts w:ascii="Cambria" w:eastAsia="Cambria" w:hAnsi="Cambria" w:cs="Cambria"/>
                <w:color w:val="505050"/>
                <w:sz w:val="22"/>
                <w:szCs w:val="22"/>
              </w:rPr>
              <w:tab/>
              <w:t>10</w:t>
            </w:r>
          </w:hyperlink>
        </w:p>
        <w:p w14:paraId="294B7115"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hyperlink w:anchor="_heading=h.lnxbz9">
            <w:r w:rsidRPr="00A55480">
              <w:rPr>
                <w:rFonts w:ascii="Arial" w:eastAsia="Arial" w:hAnsi="Arial" w:cs="Arial"/>
                <w:b/>
                <w:color w:val="505050"/>
                <w:sz w:val="22"/>
                <w:szCs w:val="22"/>
              </w:rPr>
              <w:t>Analyzing the External Environment</w:t>
            </w:r>
          </w:hyperlink>
          <w:hyperlink w:anchor="_heading=h.lnxbz9">
            <w:r w:rsidRPr="00A55480">
              <w:rPr>
                <w:rFonts w:ascii="Cambria" w:eastAsia="Cambria" w:hAnsi="Cambria" w:cs="Cambria"/>
                <w:color w:val="505050"/>
                <w:sz w:val="22"/>
                <w:szCs w:val="22"/>
              </w:rPr>
              <w:tab/>
              <w:t>12</w:t>
            </w:r>
          </w:hyperlink>
        </w:p>
        <w:p w14:paraId="4E3DFA8F"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hyperlink w:anchor="_heading=h.35nkun2">
            <w:r w:rsidRPr="00A55480">
              <w:rPr>
                <w:rFonts w:ascii="Arial" w:eastAsia="Arial" w:hAnsi="Arial" w:cs="Arial"/>
                <w:b/>
                <w:color w:val="505050"/>
                <w:sz w:val="22"/>
                <w:szCs w:val="22"/>
              </w:rPr>
              <w:t>Conclusive Remarks</w:t>
            </w:r>
          </w:hyperlink>
          <w:hyperlink w:anchor="_heading=h.35nkun2">
            <w:r w:rsidRPr="00A55480">
              <w:rPr>
                <w:rFonts w:ascii="Cambria" w:eastAsia="Cambria" w:hAnsi="Cambria" w:cs="Cambria"/>
                <w:color w:val="505050"/>
                <w:sz w:val="22"/>
                <w:szCs w:val="22"/>
              </w:rPr>
              <w:tab/>
              <w:t>14</w:t>
            </w:r>
          </w:hyperlink>
        </w:p>
        <w:p w14:paraId="3AC2282D" w14:textId="77777777" w:rsidR="00E337D2" w:rsidRDefault="005439F3">
          <w:pPr>
            <w:pBdr>
              <w:top w:val="nil"/>
              <w:left w:val="nil"/>
              <w:bottom w:val="nil"/>
              <w:right w:val="nil"/>
              <w:between w:val="nil"/>
            </w:pBdr>
            <w:tabs>
              <w:tab w:val="right" w:pos="9090"/>
            </w:tabs>
            <w:spacing w:before="40" w:after="100" w:line="288" w:lineRule="auto"/>
            <w:rPr>
              <w:rFonts w:ascii="Cambria" w:eastAsia="Cambria" w:hAnsi="Cambria" w:cs="Cambria"/>
              <w:color w:val="000000"/>
              <w:sz w:val="22"/>
              <w:szCs w:val="22"/>
            </w:rPr>
          </w:pPr>
          <w:hyperlink w:anchor="_heading=h.17dp8vu">
            <w:r w:rsidRPr="00A55480">
              <w:rPr>
                <w:rFonts w:ascii="Arial" w:eastAsia="Arial" w:hAnsi="Arial" w:cs="Arial"/>
                <w:b/>
                <w:color w:val="505050"/>
                <w:sz w:val="22"/>
                <w:szCs w:val="22"/>
              </w:rPr>
              <w:t>References</w:t>
            </w:r>
          </w:hyperlink>
          <w:hyperlink w:anchor="_heading=h.17dp8vu">
            <w:r w:rsidRPr="00A55480">
              <w:rPr>
                <w:rFonts w:ascii="Cambria" w:eastAsia="Cambria" w:hAnsi="Cambria" w:cs="Cambria"/>
                <w:color w:val="505050"/>
                <w:sz w:val="22"/>
                <w:szCs w:val="22"/>
              </w:rPr>
              <w:tab/>
              <w:t>15</w:t>
            </w:r>
          </w:hyperlink>
        </w:p>
        <w:p w14:paraId="458C1339" w14:textId="77777777" w:rsidR="00E337D2" w:rsidRDefault="005439F3">
          <w:pPr>
            <w:pBdr>
              <w:top w:val="nil"/>
              <w:left w:val="nil"/>
              <w:bottom w:val="nil"/>
              <w:right w:val="nil"/>
              <w:between w:val="nil"/>
            </w:pBdr>
            <w:tabs>
              <w:tab w:val="right" w:pos="9090"/>
            </w:tabs>
            <w:spacing w:before="40" w:after="100" w:line="288" w:lineRule="auto"/>
            <w:rPr>
              <w:rFonts w:ascii="Arial" w:eastAsia="Arial" w:hAnsi="Arial" w:cs="Arial"/>
              <w:color w:val="000000"/>
            </w:rPr>
          </w:pPr>
          <w:r>
            <w:fldChar w:fldCharType="end"/>
          </w:r>
        </w:p>
      </w:sdtContent>
    </w:sdt>
    <w:p w14:paraId="29CA597C" w14:textId="77777777" w:rsidR="00E337D2" w:rsidRPr="00AE555B" w:rsidRDefault="005439F3">
      <w:pPr>
        <w:pStyle w:val="Heading1"/>
        <w:spacing w:after="0"/>
        <w:jc w:val="center"/>
        <w:rPr>
          <w:rFonts w:eastAsia="Arial" w:cs="Arial"/>
          <w:bCs/>
          <w:color w:val="000000"/>
        </w:rPr>
      </w:pPr>
      <w:bookmarkStart w:id="0" w:name="_heading=h.1t3h5sf" w:colFirst="0" w:colLast="0"/>
      <w:bookmarkEnd w:id="0"/>
      <w:r w:rsidRPr="00AE555B">
        <w:rPr>
          <w:rFonts w:eastAsia="Arial" w:cs="Arial"/>
          <w:bCs/>
          <w:color w:val="000000"/>
        </w:rPr>
        <w:t>Strategic Analysis Overview</w:t>
      </w:r>
    </w:p>
    <w:p w14:paraId="52D7B37A" w14:textId="77777777" w:rsidR="00E337D2" w:rsidRDefault="00E337D2">
      <w:pPr>
        <w:rPr>
          <w:rFonts w:ascii="Arial" w:eastAsia="Arial" w:hAnsi="Arial" w:cs="Arial"/>
          <w:color w:val="000000"/>
        </w:rPr>
      </w:pPr>
    </w:p>
    <w:p w14:paraId="380D2976" w14:textId="77777777" w:rsidR="00E337D2" w:rsidRDefault="005439F3">
      <w:pPr>
        <w:rPr>
          <w:rFonts w:ascii="Arial" w:eastAsia="Arial" w:hAnsi="Arial" w:cs="Arial"/>
          <w:color w:val="C00000"/>
        </w:rPr>
      </w:pPr>
      <w:r>
        <w:rPr>
          <w:rFonts w:ascii="Arial" w:eastAsia="Arial" w:hAnsi="Arial" w:cs="Arial"/>
          <w:color w:val="C00000"/>
        </w:rPr>
        <w:t xml:space="preserve">This entire document should be written in the third person. There are no page or word count requirements! Be sure to use proper APA style referencing, including in-text citations and the reference page below. Use images, diagrams, and charts to help explain the strategy concepts, or to depict a component of strategy is highly recommended. </w:t>
      </w:r>
    </w:p>
    <w:p w14:paraId="6BFC5B0C" w14:textId="77777777" w:rsidR="00E337D2" w:rsidRDefault="00E337D2">
      <w:pPr>
        <w:rPr>
          <w:rFonts w:ascii="Arial" w:eastAsia="Arial" w:hAnsi="Arial" w:cs="Arial"/>
          <w:color w:val="C00000"/>
        </w:rPr>
      </w:pPr>
    </w:p>
    <w:p w14:paraId="4B3DCAA1" w14:textId="5D70B957" w:rsidR="00E337D2" w:rsidRDefault="006E5BAC">
      <w:pPr>
        <w:rPr>
          <w:rFonts w:ascii="Arial" w:eastAsia="Arial" w:hAnsi="Arial" w:cs="Arial"/>
          <w:color w:val="C00000"/>
        </w:rPr>
      </w:pPr>
      <w:r>
        <w:rPr>
          <w:rFonts w:ascii="Arial" w:eastAsia="Arial" w:hAnsi="Arial" w:cs="Arial"/>
          <w:color w:val="C00000"/>
        </w:rPr>
        <w:t>Regarding</w:t>
      </w:r>
      <w:r w:rsidR="005439F3">
        <w:rPr>
          <w:rFonts w:ascii="Arial" w:eastAsia="Arial" w:hAnsi="Arial" w:cs="Arial"/>
          <w:color w:val="C00000"/>
        </w:rPr>
        <w:t xml:space="preserve"> this section, write a strong introduction to introduce the topic of strategic analysis. Provide a strong introduction with a hook that presents your strategic analysis report. Use the Units 3 and 4 (M2) reading resources to conduct research on all strategic analysis topics in this deliverable. Reminder: Delete all instructions in red font and change your font color to black throughout this document. </w:t>
      </w:r>
    </w:p>
    <w:p w14:paraId="1C93524A" w14:textId="77777777" w:rsidR="00E337D2" w:rsidRDefault="00E337D2">
      <w:pPr>
        <w:ind w:left="360"/>
        <w:rPr>
          <w:rFonts w:ascii="Arial" w:eastAsia="Arial" w:hAnsi="Arial" w:cs="Arial"/>
          <w:color w:val="FF0000"/>
        </w:rPr>
      </w:pPr>
    </w:p>
    <w:p w14:paraId="5AC8A584" w14:textId="77777777" w:rsidR="00E337D2" w:rsidRDefault="005439F3">
      <w:pPr>
        <w:numPr>
          <w:ilvl w:val="0"/>
          <w:numId w:val="8"/>
        </w:numPr>
        <w:pBdr>
          <w:top w:val="nil"/>
          <w:left w:val="nil"/>
          <w:bottom w:val="nil"/>
          <w:right w:val="nil"/>
          <w:between w:val="nil"/>
        </w:pBdr>
        <w:rPr>
          <w:rFonts w:ascii="Arial" w:eastAsia="Arial" w:hAnsi="Arial" w:cs="Arial"/>
          <w:b/>
          <w:color w:val="000000"/>
        </w:rPr>
      </w:pPr>
      <w:r>
        <w:rPr>
          <w:rFonts w:ascii="Arial" w:eastAsia="Arial" w:hAnsi="Arial" w:cs="Arial"/>
          <w:b/>
          <w:color w:val="000000"/>
        </w:rPr>
        <w:t>Uses of Strategic Analysis Tools in Business</w:t>
      </w:r>
    </w:p>
    <w:p w14:paraId="5E82A17A" w14:textId="77777777" w:rsidR="00E337D2" w:rsidRDefault="00E337D2">
      <w:pPr>
        <w:rPr>
          <w:rFonts w:ascii="Arial" w:eastAsia="Arial" w:hAnsi="Arial" w:cs="Arial"/>
          <w:b/>
          <w:color w:val="000000"/>
        </w:rPr>
      </w:pPr>
    </w:p>
    <w:p w14:paraId="5479AE12" w14:textId="77777777" w:rsidR="00E337D2" w:rsidRDefault="005439F3">
      <w:pPr>
        <w:rPr>
          <w:rFonts w:ascii="Arial" w:eastAsia="Arial" w:hAnsi="Arial" w:cs="Arial"/>
          <w:color w:val="C00000"/>
        </w:rPr>
      </w:pPr>
      <w:r>
        <w:rPr>
          <w:rFonts w:ascii="Arial" w:eastAsia="Arial" w:hAnsi="Arial" w:cs="Arial"/>
          <w:color w:val="C00000"/>
        </w:rPr>
        <w:t xml:space="preserve">This is a thesis statement that you’re looking to develop. The writing center has excellent resources and guidance on how to develop a thesis statement. Make sure to firmly state the purpose of using strategy analysis tools by supporting your thoughts, ideas, and opinions with research. Give examples of how strategic analysis, if done properly, can ultimately benefit the organization. Make a firm statement explaining the purpose and use of strategic analysis tools in business to aid with strategic decision-making. Give examples of benefits, and as always, use research to substantiate your thoughts, opinions, and ideas. The Units 3 and 4 (M2) reading resources have viable resources to help you with this entire deliverable. Use them. Additionally, the library also has a number of very useful resources as well. </w:t>
      </w:r>
    </w:p>
    <w:p w14:paraId="5B17BFD4" w14:textId="77777777" w:rsidR="00E337D2" w:rsidRDefault="00E337D2">
      <w:pPr>
        <w:rPr>
          <w:rFonts w:ascii="Arial" w:eastAsia="Arial" w:hAnsi="Arial" w:cs="Arial"/>
          <w:b/>
          <w:color w:val="C00000"/>
        </w:rPr>
      </w:pPr>
    </w:p>
    <w:p w14:paraId="3927194F" w14:textId="77777777" w:rsidR="00E337D2" w:rsidRDefault="005439F3">
      <w:pPr>
        <w:numPr>
          <w:ilvl w:val="1"/>
          <w:numId w:val="8"/>
        </w:numPr>
        <w:pBdr>
          <w:top w:val="nil"/>
          <w:left w:val="nil"/>
          <w:bottom w:val="nil"/>
          <w:right w:val="nil"/>
          <w:between w:val="nil"/>
        </w:pBdr>
        <w:rPr>
          <w:rFonts w:ascii="Arial" w:eastAsia="Arial" w:hAnsi="Arial" w:cs="Arial"/>
          <w:b/>
          <w:color w:val="000000"/>
        </w:rPr>
      </w:pPr>
      <w:r>
        <w:rPr>
          <w:rFonts w:ascii="Arial" w:eastAsia="Arial" w:hAnsi="Arial" w:cs="Arial"/>
          <w:b/>
          <w:color w:val="000000"/>
        </w:rPr>
        <w:t>Purpose of Strategic Analysis</w:t>
      </w:r>
    </w:p>
    <w:p w14:paraId="2C02B7C1" w14:textId="77777777" w:rsidR="00E337D2" w:rsidRDefault="00E337D2">
      <w:pPr>
        <w:rPr>
          <w:rFonts w:ascii="Arial" w:eastAsia="Arial" w:hAnsi="Arial" w:cs="Arial"/>
          <w:color w:val="000000"/>
        </w:rPr>
      </w:pPr>
    </w:p>
    <w:p w14:paraId="7F502899" w14:textId="77777777" w:rsidR="00E337D2" w:rsidRDefault="005439F3">
      <w:pPr>
        <w:rPr>
          <w:color w:val="FF0000"/>
        </w:rPr>
      </w:pPr>
      <w:r>
        <w:rPr>
          <w:rFonts w:ascii="Arial" w:eastAsia="Arial" w:hAnsi="Arial" w:cs="Arial"/>
          <w:color w:val="C00000"/>
        </w:rPr>
        <w:t xml:space="preserve">Using research, you will explain the purpose of strategic analysis in the strategy evaluation, planning, and implementation processes. Address each step individually. What is the purpose of strategic analysis in the evaluation process? What is strategic analysis used for in the planning process? What is strategic analysis used for in the implementation process? The Units 3 and 4 (M2) reading resources can be very helpful. Use them, along with library resources to learn about the purpose of strategic analysis, and as research resources to inform your writing. In this section, you are making informative statements about the subject, not about your chosen organization. Consider your audience, and how this will inform them and give them context on the purpose of strategic analysis. </w:t>
      </w:r>
    </w:p>
    <w:p w14:paraId="41326C58" w14:textId="77777777" w:rsidR="00E337D2" w:rsidRDefault="00E337D2">
      <w:pPr>
        <w:rPr>
          <w:rFonts w:ascii="Arial" w:eastAsia="Arial" w:hAnsi="Arial" w:cs="Arial"/>
          <w:color w:val="7030A0"/>
        </w:rPr>
      </w:pPr>
    </w:p>
    <w:p w14:paraId="46734210" w14:textId="77777777" w:rsidR="00E337D2" w:rsidRDefault="005439F3">
      <w:pPr>
        <w:numPr>
          <w:ilvl w:val="1"/>
          <w:numId w:val="8"/>
        </w:numPr>
        <w:rPr>
          <w:rFonts w:ascii="Arial" w:eastAsia="Arial" w:hAnsi="Arial" w:cs="Arial"/>
          <w:color w:val="000000"/>
        </w:rPr>
      </w:pPr>
      <w:r>
        <w:rPr>
          <w:rFonts w:ascii="Arial" w:eastAsia="Arial" w:hAnsi="Arial" w:cs="Arial"/>
          <w:b/>
          <w:color w:val="000000"/>
        </w:rPr>
        <w:t>Internal versus External Analysis</w:t>
      </w:r>
    </w:p>
    <w:p w14:paraId="4EBA2E56" w14:textId="77777777" w:rsidR="00E337D2" w:rsidRDefault="00E337D2">
      <w:pPr>
        <w:rPr>
          <w:rFonts w:ascii="Arial" w:eastAsia="Arial" w:hAnsi="Arial" w:cs="Arial"/>
          <w:color w:val="7030A0"/>
        </w:rPr>
      </w:pPr>
    </w:p>
    <w:p w14:paraId="437C853F" w14:textId="410587FD" w:rsidR="00E337D2" w:rsidRPr="00ED0A8D" w:rsidRDefault="005439F3">
      <w:pPr>
        <w:rPr>
          <w:rFonts w:ascii="Arial" w:eastAsia="Arial" w:hAnsi="Arial" w:cs="Arial"/>
          <w:color w:val="C00000"/>
        </w:rPr>
      </w:pPr>
      <w:r>
        <w:rPr>
          <w:rFonts w:ascii="Arial" w:eastAsia="Arial" w:hAnsi="Arial" w:cs="Arial"/>
          <w:color w:val="C00000"/>
        </w:rPr>
        <w:t>The 5W&amp;1H approach is very useful here. Distinguishing between an internal and external analysis is important. In this section, you will examine how internal and external analysis differ, and how they’re used by organizations to make decisions. Be sure to dig deep into the topic. Define internal analysis. Define external analysis. Explain who uses each type of analysis for decision-making purposes. The Units 3 and 4 (M2) reading resources can be very helpful. Use them, along with library resources to learn about the components of a strategy, and as research resources to inform your writing. This content you are developing is for information purposes. Consider your audience is the C-Level executive team, and that they will be using this information for decision-making.</w:t>
      </w:r>
    </w:p>
    <w:p w14:paraId="7AC21269" w14:textId="77777777" w:rsidR="00ED0A8D" w:rsidRPr="00ED0A8D" w:rsidRDefault="00ED0A8D" w:rsidP="00ED0A8D">
      <w:pPr>
        <w:pStyle w:val="ListParagraph"/>
        <w:numPr>
          <w:ilvl w:val="1"/>
          <w:numId w:val="8"/>
        </w:numPr>
        <w:spacing w:before="240"/>
        <w:rPr>
          <w:rFonts w:ascii="Arial" w:eastAsia="Arial" w:hAnsi="Arial" w:cs="Arial"/>
          <w:b/>
          <w:color w:val="000000"/>
          <w:sz w:val="24"/>
          <w:szCs w:val="24"/>
        </w:rPr>
      </w:pPr>
      <w:r w:rsidRPr="00ED0A8D">
        <w:rPr>
          <w:rFonts w:ascii="Arial" w:eastAsia="Arial" w:hAnsi="Arial" w:cs="Arial"/>
          <w:b/>
          <w:color w:val="000000"/>
          <w:sz w:val="24"/>
          <w:szCs w:val="24"/>
        </w:rPr>
        <w:t>Building a Future-Oriented Strategy</w:t>
      </w:r>
    </w:p>
    <w:p w14:paraId="5E1AFA0B" w14:textId="46EB5EE0" w:rsidR="00ED0A8D" w:rsidRPr="00ED0A8D" w:rsidRDefault="00ED0A8D" w:rsidP="00ED0A8D">
      <w:pPr>
        <w:spacing w:after="240"/>
        <w:rPr>
          <w:color w:val="C00000"/>
        </w:rPr>
      </w:pPr>
      <w:r w:rsidRPr="00ED0A8D">
        <w:rPr>
          <w:rFonts w:ascii="Arial" w:eastAsia="Arial" w:hAnsi="Arial" w:cs="Arial"/>
          <w:color w:val="C00000"/>
        </w:rPr>
        <w:t xml:space="preserve">Strategies can be developed for use in the short term or in the long term. Explain why. Introduce the concept of forecasting the future or future thinking. Why do organizations </w:t>
      </w:r>
      <w:r w:rsidR="006E5BAC">
        <w:rPr>
          <w:rFonts w:ascii="Arial" w:eastAsia="Arial" w:hAnsi="Arial" w:cs="Arial"/>
          <w:color w:val="C00000"/>
        </w:rPr>
        <w:t xml:space="preserve">conduct future </w:t>
      </w:r>
      <w:r w:rsidR="006E5BAC" w:rsidRPr="00ED0A8D">
        <w:rPr>
          <w:rFonts w:ascii="Arial" w:eastAsia="Arial" w:hAnsi="Arial" w:cs="Arial"/>
          <w:color w:val="C00000"/>
        </w:rPr>
        <w:t>plan</w:t>
      </w:r>
      <w:r w:rsidR="006E5BAC">
        <w:rPr>
          <w:rFonts w:ascii="Arial" w:eastAsia="Arial" w:hAnsi="Arial" w:cs="Arial"/>
          <w:color w:val="C00000"/>
        </w:rPr>
        <w:t>ning</w:t>
      </w:r>
      <w:r w:rsidRPr="00ED0A8D">
        <w:rPr>
          <w:rFonts w:ascii="Arial" w:eastAsia="Arial" w:hAnsi="Arial" w:cs="Arial"/>
          <w:color w:val="C00000"/>
        </w:rPr>
        <w:t xml:space="preserve">? How is future planning done from a strategy perspective? What role does strategic analysis play in future-oriented strategic planning?  The Units 3 and 4 (M2) reading resources can be very helpful. Use them, along with library resources to learn about the future-oriented strategy, and as research resources to inform your writing.  </w:t>
      </w:r>
    </w:p>
    <w:p w14:paraId="644A81BC" w14:textId="77777777" w:rsidR="00E337D2" w:rsidRDefault="005439F3" w:rsidP="00ED0A8D">
      <w:pPr>
        <w:numPr>
          <w:ilvl w:val="1"/>
          <w:numId w:val="8"/>
        </w:numPr>
        <w:rPr>
          <w:rFonts w:ascii="Arial" w:eastAsia="Arial" w:hAnsi="Arial" w:cs="Arial"/>
          <w:b/>
          <w:color w:val="000000"/>
        </w:rPr>
      </w:pPr>
      <w:r>
        <w:rPr>
          <w:rFonts w:ascii="Arial" w:eastAsia="Arial" w:hAnsi="Arial" w:cs="Arial"/>
          <w:b/>
          <w:color w:val="000000"/>
        </w:rPr>
        <w:t>Internal Analysis Use Cases</w:t>
      </w:r>
    </w:p>
    <w:p w14:paraId="1960023C" w14:textId="77777777" w:rsidR="00E337D2" w:rsidRDefault="00E337D2">
      <w:pPr>
        <w:rPr>
          <w:rFonts w:ascii="Arial" w:eastAsia="Arial" w:hAnsi="Arial" w:cs="Arial"/>
          <w:b/>
          <w:color w:val="000000"/>
        </w:rPr>
      </w:pPr>
    </w:p>
    <w:p w14:paraId="134271B8" w14:textId="77777777" w:rsidR="00E337D2" w:rsidRDefault="005439F3">
      <w:pPr>
        <w:pBdr>
          <w:top w:val="nil"/>
          <w:left w:val="nil"/>
          <w:bottom w:val="nil"/>
          <w:right w:val="nil"/>
          <w:between w:val="nil"/>
        </w:pBdr>
        <w:spacing w:after="240"/>
        <w:rPr>
          <w:rFonts w:ascii="Arial" w:eastAsia="Arial" w:hAnsi="Arial" w:cs="Arial"/>
          <w:b/>
          <w:color w:val="000000"/>
        </w:rPr>
      </w:pPr>
      <w:r>
        <w:rPr>
          <w:rFonts w:ascii="Arial" w:eastAsia="Arial" w:hAnsi="Arial" w:cs="Arial"/>
          <w:color w:val="C00000"/>
        </w:rPr>
        <w:t xml:space="preserve">Here you will provide examples describing how </w:t>
      </w:r>
      <w:r>
        <w:rPr>
          <w:rFonts w:ascii="Arial" w:eastAsia="Arial" w:hAnsi="Arial" w:cs="Arial"/>
          <w:b/>
          <w:color w:val="C00000"/>
        </w:rPr>
        <w:t>internal</w:t>
      </w:r>
      <w:r>
        <w:rPr>
          <w:rFonts w:ascii="Arial" w:eastAsia="Arial" w:hAnsi="Arial" w:cs="Arial"/>
          <w:color w:val="C00000"/>
        </w:rPr>
        <w:t xml:space="preserve"> analysis tools are used in the strategic evaluation, planning, and implementation process. Give examples means to give examples. Consider the three types of internal analyses you will be conducting in section 2 of this assignment. Explain how an executive might use the results of each one of those types of internal analysis to make decisions. Think constructively. Critically. The Units 3 and 4 (M2) reading resources can be very helpful. Use them, along with library resources to learn about the internal analysis use cases, and as research resources to inform your writing. </w:t>
      </w:r>
      <w:r>
        <w:rPr>
          <w:rFonts w:ascii="Arial" w:eastAsia="Arial" w:hAnsi="Arial" w:cs="Arial"/>
          <w:b/>
          <w:color w:val="000000"/>
        </w:rPr>
        <w:t xml:space="preserve"> </w:t>
      </w:r>
    </w:p>
    <w:p w14:paraId="771162FA" w14:textId="77777777" w:rsidR="00E337D2" w:rsidRDefault="005439F3">
      <w:pPr>
        <w:numPr>
          <w:ilvl w:val="1"/>
          <w:numId w:val="8"/>
        </w:numPr>
        <w:rPr>
          <w:rFonts w:ascii="Arial" w:eastAsia="Arial" w:hAnsi="Arial" w:cs="Arial"/>
          <w:b/>
          <w:color w:val="000000"/>
        </w:rPr>
      </w:pPr>
      <w:r>
        <w:rPr>
          <w:rFonts w:ascii="Arial" w:eastAsia="Arial" w:hAnsi="Arial" w:cs="Arial"/>
          <w:b/>
          <w:color w:val="000000"/>
        </w:rPr>
        <w:t>External Analysis Use Cases</w:t>
      </w:r>
    </w:p>
    <w:p w14:paraId="710F076E" w14:textId="77777777" w:rsidR="00E337D2" w:rsidRDefault="00E337D2">
      <w:pPr>
        <w:rPr>
          <w:rFonts w:ascii="Arial" w:eastAsia="Arial" w:hAnsi="Arial" w:cs="Arial"/>
          <w:color w:val="7030A0"/>
        </w:rPr>
      </w:pPr>
    </w:p>
    <w:p w14:paraId="689CF57A" w14:textId="77777777" w:rsidR="00E337D2" w:rsidRDefault="005439F3">
      <w:pPr>
        <w:pBdr>
          <w:top w:val="nil"/>
          <w:left w:val="nil"/>
          <w:bottom w:val="nil"/>
          <w:right w:val="nil"/>
          <w:between w:val="nil"/>
        </w:pBdr>
        <w:spacing w:after="200"/>
        <w:rPr>
          <w:rFonts w:ascii="Arial" w:eastAsia="Arial" w:hAnsi="Arial" w:cs="Arial"/>
          <w:color w:val="C00000"/>
        </w:rPr>
      </w:pPr>
      <w:r>
        <w:rPr>
          <w:rFonts w:ascii="Arial" w:eastAsia="Arial" w:hAnsi="Arial" w:cs="Arial"/>
          <w:color w:val="C00000"/>
        </w:rPr>
        <w:t xml:space="preserve">Here you will provide examples describing how </w:t>
      </w:r>
      <w:r>
        <w:rPr>
          <w:rFonts w:ascii="Arial" w:eastAsia="Arial" w:hAnsi="Arial" w:cs="Arial"/>
          <w:b/>
          <w:color w:val="C00000"/>
        </w:rPr>
        <w:t>External</w:t>
      </w:r>
      <w:r>
        <w:rPr>
          <w:rFonts w:ascii="Arial" w:eastAsia="Arial" w:hAnsi="Arial" w:cs="Arial"/>
          <w:color w:val="C00000"/>
        </w:rPr>
        <w:t xml:space="preserve"> analysis tools are used in the strategic evaluation, planning, and implementation process. Give examples means to give examples. Consider the three types of external analyses you will be conducting in section 2 of this assignment. Explain how an executive might use the results of each one of those types of external analysis to make decisions. Think constructively. Critically. The reading resources can be very helpful. Use them, along with library resources to learn about the internal analysis use cases, and as research resources to inform your writing. </w:t>
      </w:r>
    </w:p>
    <w:p w14:paraId="68824686" w14:textId="77777777" w:rsidR="00E337D2" w:rsidRDefault="00E337D2">
      <w:pPr>
        <w:rPr>
          <w:rFonts w:ascii="Arial" w:eastAsia="Arial" w:hAnsi="Arial" w:cs="Arial"/>
          <w:color w:val="C00000"/>
        </w:rPr>
      </w:pPr>
    </w:p>
    <w:p w14:paraId="68D87086" w14:textId="77777777" w:rsidR="00E337D2" w:rsidRPr="00AB21FD" w:rsidRDefault="005439F3" w:rsidP="00AB21FD">
      <w:pPr>
        <w:pStyle w:val="Heading1"/>
        <w:jc w:val="center"/>
      </w:pPr>
      <w:bookmarkStart w:id="1" w:name="_heading=h.4d34og8" w:colFirst="0" w:colLast="0"/>
      <w:bookmarkEnd w:id="1"/>
      <w:r w:rsidRPr="00AB21FD">
        <w:t>Analyzing the Internal Environment</w:t>
      </w:r>
    </w:p>
    <w:p w14:paraId="5261A975" w14:textId="77777777" w:rsidR="00E337D2" w:rsidRDefault="005439F3">
      <w:pPr>
        <w:numPr>
          <w:ilvl w:val="0"/>
          <w:numId w:val="8"/>
        </w:numPr>
        <w:pBdr>
          <w:top w:val="nil"/>
          <w:left w:val="nil"/>
          <w:bottom w:val="nil"/>
          <w:right w:val="nil"/>
          <w:between w:val="nil"/>
        </w:pBdr>
        <w:rPr>
          <w:rFonts w:ascii="Arial" w:eastAsia="Arial" w:hAnsi="Arial" w:cs="Arial"/>
          <w:b/>
          <w:color w:val="000000"/>
        </w:rPr>
      </w:pPr>
      <w:r>
        <w:rPr>
          <w:rFonts w:ascii="Arial" w:eastAsia="Arial" w:hAnsi="Arial" w:cs="Arial"/>
          <w:b/>
          <w:color w:val="000000"/>
        </w:rPr>
        <w:t>Analyzing Resources and Capabilities</w:t>
      </w:r>
    </w:p>
    <w:p w14:paraId="07AED31C" w14:textId="77777777" w:rsidR="00E337D2" w:rsidRDefault="00E337D2">
      <w:pPr>
        <w:rPr>
          <w:rFonts w:ascii="Arial" w:eastAsia="Arial" w:hAnsi="Arial" w:cs="Arial"/>
          <w:b/>
          <w:color w:val="7030A0"/>
        </w:rPr>
      </w:pPr>
    </w:p>
    <w:p w14:paraId="58E59856" w14:textId="5D45513F" w:rsidR="00E337D2" w:rsidRDefault="005439F3">
      <w:pPr>
        <w:rPr>
          <w:rFonts w:ascii="Arial" w:eastAsia="Arial" w:hAnsi="Arial" w:cs="Arial"/>
          <w:color w:val="C00000"/>
        </w:rPr>
      </w:pPr>
      <w:r>
        <w:rPr>
          <w:rFonts w:ascii="Arial" w:eastAsia="Arial" w:hAnsi="Arial" w:cs="Arial"/>
          <w:color w:val="C00000"/>
        </w:rPr>
        <w:t xml:space="preserve">Here you will conduct a resource and capability audit. </w:t>
      </w:r>
      <w:r w:rsidR="00A773BD">
        <w:rPr>
          <w:rFonts w:ascii="Arial" w:eastAsia="Arial" w:hAnsi="Arial" w:cs="Arial"/>
          <w:color w:val="C00000"/>
        </w:rPr>
        <w:t>Conduct research on t</w:t>
      </w:r>
      <w:r>
        <w:rPr>
          <w:rFonts w:ascii="Arial" w:eastAsia="Arial" w:hAnsi="Arial" w:cs="Arial"/>
          <w:color w:val="C00000"/>
        </w:rPr>
        <w:t>he process for this analysis</w:t>
      </w:r>
      <w:r w:rsidR="00A773BD">
        <w:rPr>
          <w:rFonts w:ascii="Arial" w:eastAsia="Arial" w:hAnsi="Arial" w:cs="Arial"/>
          <w:color w:val="C00000"/>
        </w:rPr>
        <w:t xml:space="preserve">. </w:t>
      </w:r>
      <w:r>
        <w:rPr>
          <w:rFonts w:ascii="Arial" w:eastAsia="Arial" w:hAnsi="Arial" w:cs="Arial"/>
          <w:color w:val="C00000"/>
        </w:rPr>
        <w:t xml:space="preserve">You will find resources </w:t>
      </w:r>
      <w:r w:rsidR="00A773BD">
        <w:rPr>
          <w:rFonts w:ascii="Arial" w:eastAsia="Arial" w:hAnsi="Arial" w:cs="Arial"/>
          <w:color w:val="C00000"/>
        </w:rPr>
        <w:t xml:space="preserve">in the library and in the </w:t>
      </w:r>
      <w:r w:rsidR="0007129C">
        <w:rPr>
          <w:rFonts w:ascii="Arial" w:eastAsia="Arial" w:hAnsi="Arial" w:cs="Arial"/>
          <w:color w:val="C00000"/>
        </w:rPr>
        <w:t>“</w:t>
      </w:r>
      <w:r w:rsidR="00A773BD" w:rsidRPr="0007129C">
        <w:rPr>
          <w:rFonts w:ascii="Arial" w:eastAsia="Arial" w:hAnsi="Arial" w:cs="Arial"/>
          <w:b/>
          <w:bCs/>
          <w:color w:val="C00000"/>
        </w:rPr>
        <w:t>Strategy Insights and Perspectives</w:t>
      </w:r>
      <w:r w:rsidR="0007129C">
        <w:rPr>
          <w:rFonts w:ascii="Arial" w:eastAsia="Arial" w:hAnsi="Arial" w:cs="Arial"/>
          <w:b/>
          <w:bCs/>
          <w:color w:val="C00000"/>
        </w:rPr>
        <w:t>”</w:t>
      </w:r>
      <w:r w:rsidR="00A773BD">
        <w:rPr>
          <w:rFonts w:ascii="Arial" w:eastAsia="Arial" w:hAnsi="Arial" w:cs="Arial"/>
          <w:color w:val="C00000"/>
        </w:rPr>
        <w:t xml:space="preserve"> document in the </w:t>
      </w:r>
      <w:r w:rsidR="00D56748">
        <w:rPr>
          <w:rFonts w:ascii="Arial" w:eastAsia="Arial" w:hAnsi="Arial" w:cs="Arial"/>
          <w:color w:val="C00000"/>
        </w:rPr>
        <w:t xml:space="preserve">unit 3 and 4 </w:t>
      </w:r>
      <w:r w:rsidR="00A773BD">
        <w:rPr>
          <w:rFonts w:ascii="Arial" w:eastAsia="Arial" w:hAnsi="Arial" w:cs="Arial"/>
          <w:color w:val="C00000"/>
        </w:rPr>
        <w:t>reading section</w:t>
      </w:r>
      <w:r w:rsidR="00D56748">
        <w:rPr>
          <w:rFonts w:ascii="Arial" w:eastAsia="Arial" w:hAnsi="Arial" w:cs="Arial"/>
          <w:color w:val="C00000"/>
        </w:rPr>
        <w:t xml:space="preserve"> in the course</w:t>
      </w:r>
      <w:r>
        <w:rPr>
          <w:rFonts w:ascii="Arial" w:eastAsia="Arial" w:hAnsi="Arial" w:cs="Arial"/>
          <w:color w:val="C00000"/>
        </w:rPr>
        <w:t xml:space="preserve">. Additionally, consider analyzing your organization using the resource-based view of strategy found in the reading resources. Consider conducting a VRIO analysis. The library has many good resources on conducting a VRIO analysis. These resources can be found in the reading resources. </w:t>
      </w:r>
    </w:p>
    <w:p w14:paraId="7B11F9CC" w14:textId="77777777" w:rsidR="00E337D2" w:rsidRDefault="00E337D2">
      <w:pPr>
        <w:rPr>
          <w:rFonts w:ascii="Arial" w:eastAsia="Arial" w:hAnsi="Arial" w:cs="Arial"/>
          <w:color w:val="C00000"/>
        </w:rPr>
      </w:pPr>
    </w:p>
    <w:p w14:paraId="7BA91026" w14:textId="77777777" w:rsidR="00E337D2" w:rsidRDefault="005439F3">
      <w:pPr>
        <w:rPr>
          <w:rFonts w:ascii="Arial" w:eastAsia="Arial" w:hAnsi="Arial" w:cs="Arial"/>
          <w:color w:val="C00000"/>
        </w:rPr>
      </w:pPr>
      <w:r>
        <w:rPr>
          <w:rFonts w:ascii="Arial" w:eastAsia="Arial" w:hAnsi="Arial" w:cs="Arial"/>
          <w:color w:val="C00000"/>
        </w:rPr>
        <w:t xml:space="preserve">Explain what a VRIO analysis is used for, and how it is conducted. Use the 5W&amp;1H approach. It fits here. </w:t>
      </w:r>
    </w:p>
    <w:p w14:paraId="1FDD8A8D" w14:textId="77777777" w:rsidR="00E337D2" w:rsidRDefault="00E337D2">
      <w:pPr>
        <w:rPr>
          <w:rFonts w:ascii="Arial" w:eastAsia="Arial" w:hAnsi="Arial" w:cs="Arial"/>
          <w:b/>
          <w:color w:val="C00000"/>
        </w:rPr>
      </w:pPr>
    </w:p>
    <w:p w14:paraId="111909BC" w14:textId="77777777" w:rsidR="00E337D2" w:rsidRDefault="005439F3">
      <w:pPr>
        <w:rPr>
          <w:rFonts w:ascii="Arial" w:eastAsia="Arial" w:hAnsi="Arial" w:cs="Arial"/>
          <w:b/>
          <w:color w:val="C00000"/>
        </w:rPr>
      </w:pPr>
      <w:r>
        <w:rPr>
          <w:rFonts w:ascii="Arial" w:eastAsia="Arial" w:hAnsi="Arial" w:cs="Arial"/>
          <w:b/>
          <w:color w:val="C00000"/>
        </w:rPr>
        <w:t xml:space="preserve">Present at least one resource and one capability for your chosen organization. </w:t>
      </w:r>
    </w:p>
    <w:p w14:paraId="089721DB" w14:textId="77777777" w:rsidR="00E337D2" w:rsidRDefault="005439F3">
      <w:pPr>
        <w:rPr>
          <w:rFonts w:ascii="Arial" w:eastAsia="Arial" w:hAnsi="Arial" w:cs="Arial"/>
          <w:color w:val="C00000"/>
        </w:rPr>
      </w:pPr>
      <w:r>
        <w:rPr>
          <w:rFonts w:ascii="Arial" w:eastAsia="Arial" w:hAnsi="Arial" w:cs="Arial"/>
          <w:color w:val="C00000"/>
        </w:rPr>
        <w:t>To present data after conducting your VRIO analysis on your chosen organization, you can present your findings in a table like this:</w:t>
      </w:r>
    </w:p>
    <w:p w14:paraId="28FA76A6" w14:textId="77777777" w:rsidR="00E337D2" w:rsidRDefault="00E337D2">
      <w:pPr>
        <w:rPr>
          <w:rFonts w:ascii="Arial" w:eastAsia="Arial" w:hAnsi="Arial" w:cs="Arial"/>
          <w:color w:val="FF0000"/>
        </w:rPr>
      </w:pPr>
    </w:p>
    <w:p w14:paraId="2BA6789A" w14:textId="77777777" w:rsidR="00E337D2" w:rsidRDefault="005439F3">
      <w:pPr>
        <w:rPr>
          <w:rFonts w:ascii="Arial" w:eastAsia="Arial" w:hAnsi="Arial" w:cs="Arial"/>
          <w:color w:val="FF0000"/>
        </w:rPr>
      </w:pPr>
      <w:r>
        <w:rPr>
          <w:rFonts w:ascii="Quattrocento Sans" w:eastAsia="Quattrocento Sans" w:hAnsi="Quattrocento Sans" w:cs="Quattrocento Sans"/>
          <w:b/>
          <w:color w:val="222222"/>
          <w:sz w:val="29"/>
          <w:szCs w:val="29"/>
        </w:rPr>
        <w:t>Resource:</w:t>
      </w:r>
      <w:r>
        <w:rPr>
          <w:rFonts w:ascii="Quattrocento Sans" w:eastAsia="Quattrocento Sans" w:hAnsi="Quattrocento Sans" w:cs="Quattrocento Sans"/>
          <w:color w:val="C00000"/>
          <w:sz w:val="29"/>
          <w:szCs w:val="29"/>
        </w:rPr>
        <w:t xml:space="preserve"> Raw Product Availability (example below)</w:t>
      </w:r>
    </w:p>
    <w:p w14:paraId="0E2C2898" w14:textId="77777777" w:rsidR="006E5BAC" w:rsidRDefault="006E5BAC">
      <w:pPr>
        <w:rPr>
          <w:rFonts w:ascii="Arial" w:eastAsia="Arial" w:hAnsi="Arial" w:cs="Arial"/>
          <w:color w:val="C00000"/>
        </w:rPr>
      </w:pPr>
    </w:p>
    <w:tbl>
      <w:tblPr>
        <w:tblW w:w="9584" w:type="dxa"/>
        <w:tblInd w:w="-114" w:type="dxa"/>
        <w:tblBorders>
          <w:top w:val="single" w:sz="6" w:space="0" w:color="auto"/>
          <w:left w:val="single" w:sz="6"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Caption w:val="Raw Product Availability Table"/>
        <w:tblDescription w:val="There are four columns in the table: Valuable?; Rare?; Costly to Imitate?; Is a company organized to exploit it?"/>
      </w:tblPr>
      <w:tblGrid>
        <w:gridCol w:w="2840"/>
        <w:gridCol w:w="985"/>
        <w:gridCol w:w="2076"/>
        <w:gridCol w:w="3683"/>
      </w:tblGrid>
      <w:tr w:rsidR="006E5BAC" w14:paraId="44DF93FB" w14:textId="77777777" w:rsidTr="00AB21FD">
        <w:trPr>
          <w:trHeight w:val="1459"/>
          <w:tblHeader/>
        </w:trPr>
        <w:tc>
          <w:tcPr>
            <w:tcW w:w="2840"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2738853A"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Valuable?</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3E5BD1DF"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Rare?</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638F1CA5"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Costly to Imitate?</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044ACE78"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Is a company organized to exploit it?</w:t>
            </w:r>
          </w:p>
        </w:tc>
      </w:tr>
      <w:tr w:rsidR="006E5BAC" w14:paraId="11BD610E" w14:textId="77777777" w:rsidTr="00B0086F">
        <w:tc>
          <w:tcPr>
            <w:tcW w:w="2840"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503CDB79" w14:textId="77777777" w:rsidR="006E5BAC" w:rsidRPr="00A55480" w:rsidRDefault="006E5BAC" w:rsidP="00B0086F">
            <w:pPr>
              <w:spacing w:after="360"/>
              <w:rPr>
                <w:rFonts w:ascii="Segoe UI" w:hAnsi="Segoe UI" w:cs="Segoe UI"/>
                <w:color w:val="A20000"/>
                <w:sz w:val="29"/>
                <w:szCs w:val="29"/>
              </w:rPr>
            </w:pPr>
            <w:r w:rsidRPr="00A55480">
              <w:rPr>
                <w:rFonts w:ascii="Segoe UI" w:hAnsi="Segoe UI" w:cs="Segoe UI"/>
                <w:color w:val="A20000"/>
                <w:sz w:val="29"/>
                <w:szCs w:val="29"/>
              </w:rPr>
              <w:t>Yes</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49BCA240" w14:textId="77777777" w:rsidR="006E5BAC" w:rsidRPr="00A55480" w:rsidRDefault="006E5BAC" w:rsidP="00B0086F">
            <w:pPr>
              <w:spacing w:after="360"/>
              <w:rPr>
                <w:rFonts w:ascii="Segoe UI" w:hAnsi="Segoe UI" w:cs="Segoe UI"/>
                <w:color w:val="5C0000"/>
                <w:sz w:val="29"/>
                <w:szCs w:val="29"/>
              </w:rPr>
            </w:pPr>
            <w:r w:rsidRPr="00A55480">
              <w:rPr>
                <w:rFonts w:ascii="Segoe UI" w:hAnsi="Segoe UI" w:cs="Segoe UI"/>
                <w:color w:val="5C0000"/>
                <w:sz w:val="29"/>
                <w:szCs w:val="29"/>
              </w:rPr>
              <w:t>Yes</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64A93D4D" w14:textId="77777777" w:rsidR="006E5BAC" w:rsidRPr="00A55480" w:rsidRDefault="006E5BAC" w:rsidP="00B0086F">
            <w:pPr>
              <w:spacing w:after="360"/>
              <w:rPr>
                <w:rFonts w:ascii="Segoe UI" w:hAnsi="Segoe UI" w:cs="Segoe UI"/>
                <w:color w:val="5C0000"/>
                <w:sz w:val="29"/>
                <w:szCs w:val="29"/>
              </w:rPr>
            </w:pPr>
            <w:r w:rsidRPr="00A55480">
              <w:rPr>
                <w:rFonts w:ascii="Segoe UI" w:hAnsi="Segoe UI" w:cs="Segoe UI"/>
                <w:color w:val="5C0000"/>
                <w:sz w:val="29"/>
                <w:szCs w:val="29"/>
              </w:rPr>
              <w:t>No</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4BA19AD3" w14:textId="77777777" w:rsidR="006E5BAC" w:rsidRPr="00A55480" w:rsidRDefault="006E5BAC" w:rsidP="00B0086F">
            <w:pPr>
              <w:spacing w:after="360"/>
              <w:rPr>
                <w:rFonts w:ascii="Segoe UI" w:hAnsi="Segoe UI" w:cs="Segoe UI"/>
                <w:color w:val="5C0000"/>
                <w:sz w:val="29"/>
                <w:szCs w:val="29"/>
              </w:rPr>
            </w:pPr>
            <w:r w:rsidRPr="00A55480">
              <w:rPr>
                <w:rFonts w:ascii="Segoe UI" w:hAnsi="Segoe UI" w:cs="Segoe UI"/>
                <w:color w:val="5C0000"/>
                <w:sz w:val="29"/>
                <w:szCs w:val="29"/>
              </w:rPr>
              <w:t>Yes</w:t>
            </w:r>
          </w:p>
        </w:tc>
      </w:tr>
      <w:tr w:rsidR="006E5BAC" w14:paraId="3E861195" w14:textId="77777777" w:rsidTr="00B0086F">
        <w:tc>
          <w:tcPr>
            <w:tcW w:w="9584" w:type="dxa"/>
            <w:gridSpan w:val="4"/>
            <w:tcBorders>
              <w:top w:val="single" w:sz="2" w:space="0" w:color="auto"/>
              <w:left w:val="single" w:sz="2" w:space="0" w:color="auto"/>
              <w:bottom w:val="single" w:sz="6" w:space="0" w:color="auto"/>
              <w:right w:val="single" w:sz="6" w:space="0" w:color="auto"/>
            </w:tcBorders>
            <w:shd w:val="clear" w:color="auto" w:fill="F3F7F9"/>
            <w:tcMar>
              <w:top w:w="120" w:type="dxa"/>
              <w:left w:w="120" w:type="dxa"/>
              <w:bottom w:w="120" w:type="dxa"/>
              <w:right w:w="120" w:type="dxa"/>
            </w:tcMar>
            <w:vAlign w:val="center"/>
            <w:hideMark/>
          </w:tcPr>
          <w:p w14:paraId="294105BE" w14:textId="77777777" w:rsidR="006E5BAC" w:rsidRDefault="006E5BAC" w:rsidP="00B0086F">
            <w:pPr>
              <w:spacing w:after="360"/>
              <w:rPr>
                <w:rFonts w:ascii="Segoe UI" w:hAnsi="Segoe UI" w:cs="Segoe UI"/>
                <w:color w:val="222222"/>
                <w:sz w:val="29"/>
                <w:szCs w:val="29"/>
              </w:rPr>
            </w:pPr>
            <w:r w:rsidRPr="0025665A">
              <w:rPr>
                <w:rFonts w:ascii="Segoe UI" w:hAnsi="Segoe UI" w:cs="Segoe UI"/>
                <w:b/>
                <w:bCs/>
                <w:color w:val="222222"/>
                <w:sz w:val="29"/>
                <w:szCs w:val="29"/>
              </w:rPr>
              <w:t>Competitive Implications:</w:t>
            </w:r>
            <w:r>
              <w:rPr>
                <w:rFonts w:ascii="Segoe UI" w:hAnsi="Segoe UI" w:cs="Segoe UI"/>
                <w:color w:val="222222"/>
                <w:sz w:val="29"/>
                <w:szCs w:val="29"/>
              </w:rPr>
              <w:t xml:space="preserve"> </w:t>
            </w:r>
            <w:r w:rsidRPr="00A55480">
              <w:rPr>
                <w:rFonts w:ascii="Segoe UI" w:hAnsi="Segoe UI" w:cs="Segoe UI"/>
                <w:color w:val="E40000"/>
                <w:sz w:val="29"/>
                <w:szCs w:val="29"/>
              </w:rPr>
              <w:t>temporary competitive advantage</w:t>
            </w:r>
          </w:p>
        </w:tc>
      </w:tr>
    </w:tbl>
    <w:p w14:paraId="385D4683" w14:textId="77777777" w:rsidR="006E5BAC" w:rsidRDefault="006E5BAC" w:rsidP="006E5BAC">
      <w:pPr>
        <w:rPr>
          <w:rFonts w:ascii="Arial" w:hAnsi="Arial" w:cs="Arial"/>
          <w:color w:val="FF0000"/>
        </w:rPr>
      </w:pPr>
    </w:p>
    <w:p w14:paraId="6D66F112" w14:textId="77777777" w:rsidR="006E5BAC" w:rsidRDefault="006E5BAC" w:rsidP="006E5BAC">
      <w:pPr>
        <w:rPr>
          <w:rFonts w:ascii="Arial" w:hAnsi="Arial" w:cs="Arial"/>
          <w:color w:val="FF0000"/>
        </w:rPr>
      </w:pPr>
    </w:p>
    <w:tbl>
      <w:tblPr>
        <w:tblW w:w="9584" w:type="dxa"/>
        <w:tblInd w:w="-114" w:type="dxa"/>
        <w:tblBorders>
          <w:top w:val="single" w:sz="6" w:space="0" w:color="auto"/>
          <w:left w:val="single" w:sz="6"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Caption w:val="Capability: Exceptional HRM (example) Table Header"/>
        <w:tblDescription w:val="There are 4 columns: Valuable?; Rare? Costly to Imitate?; Is a company organized to exploit it?"/>
      </w:tblPr>
      <w:tblGrid>
        <w:gridCol w:w="2840"/>
        <w:gridCol w:w="985"/>
        <w:gridCol w:w="2076"/>
        <w:gridCol w:w="3683"/>
      </w:tblGrid>
      <w:tr w:rsidR="006E5BAC" w14:paraId="75183B16" w14:textId="77777777" w:rsidTr="0028248B">
        <w:trPr>
          <w:tblHeader/>
        </w:trPr>
        <w:tc>
          <w:tcPr>
            <w:tcW w:w="9584" w:type="dxa"/>
            <w:gridSpan w:val="4"/>
            <w:tcBorders>
              <w:top w:val="single" w:sz="2" w:space="0" w:color="auto"/>
              <w:left w:val="single" w:sz="2" w:space="0" w:color="auto"/>
              <w:bottom w:val="single" w:sz="6" w:space="0" w:color="auto"/>
              <w:right w:val="single" w:sz="6" w:space="0" w:color="auto"/>
            </w:tcBorders>
            <w:shd w:val="clear" w:color="auto" w:fill="F3F7F9"/>
            <w:tcMar>
              <w:top w:w="120" w:type="dxa"/>
              <w:left w:w="120" w:type="dxa"/>
              <w:bottom w:w="120" w:type="dxa"/>
              <w:right w:w="120" w:type="dxa"/>
            </w:tcMar>
          </w:tcPr>
          <w:p w14:paraId="213B2572" w14:textId="77777777" w:rsidR="006E5BAC" w:rsidRPr="00A55480" w:rsidRDefault="006E5BAC" w:rsidP="00B0086F">
            <w:pPr>
              <w:spacing w:after="360"/>
              <w:rPr>
                <w:rFonts w:ascii="Segoe UI" w:hAnsi="Segoe UI" w:cs="Segoe UI"/>
                <w:color w:val="E40000"/>
                <w:sz w:val="29"/>
                <w:szCs w:val="29"/>
              </w:rPr>
            </w:pPr>
            <w:r w:rsidRPr="00A55480">
              <w:rPr>
                <w:rFonts w:ascii="Segoe UI" w:hAnsi="Segoe UI" w:cs="Segoe UI"/>
                <w:b/>
                <w:bCs/>
                <w:color w:val="E40000"/>
                <w:sz w:val="29"/>
                <w:szCs w:val="29"/>
              </w:rPr>
              <w:t>Capability:</w:t>
            </w:r>
            <w:r w:rsidRPr="00A55480">
              <w:rPr>
                <w:rFonts w:ascii="Segoe UI" w:hAnsi="Segoe UI" w:cs="Segoe UI"/>
                <w:color w:val="E40000"/>
                <w:sz w:val="29"/>
                <w:szCs w:val="29"/>
              </w:rPr>
              <w:t xml:space="preserve"> Exceptional Human Resources Management (example)</w:t>
            </w:r>
          </w:p>
        </w:tc>
      </w:tr>
      <w:tr w:rsidR="006E5BAC" w14:paraId="5941CBFD" w14:textId="77777777" w:rsidTr="00B0086F">
        <w:trPr>
          <w:trHeight w:val="1459"/>
        </w:trPr>
        <w:tc>
          <w:tcPr>
            <w:tcW w:w="2840"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3D9FAF6E"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Valuable?</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3219F34B"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Rare?</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2897400A"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Costly to Imitate?</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4D809786" w14:textId="77777777" w:rsidR="006E5BAC" w:rsidRDefault="006E5BAC" w:rsidP="00B0086F">
            <w:pPr>
              <w:spacing w:after="360"/>
              <w:jc w:val="center"/>
              <w:rPr>
                <w:rFonts w:ascii="Segoe UI" w:hAnsi="Segoe UI" w:cs="Segoe UI"/>
                <w:b/>
                <w:bCs/>
                <w:color w:val="222222"/>
                <w:sz w:val="29"/>
                <w:szCs w:val="29"/>
              </w:rPr>
            </w:pPr>
            <w:r>
              <w:rPr>
                <w:rFonts w:ascii="Segoe UI" w:hAnsi="Segoe UI" w:cs="Segoe UI"/>
                <w:b/>
                <w:bCs/>
                <w:color w:val="222222"/>
                <w:sz w:val="29"/>
                <w:szCs w:val="29"/>
              </w:rPr>
              <w:t>Is a company organized to exploit it?</w:t>
            </w:r>
          </w:p>
        </w:tc>
      </w:tr>
      <w:tr w:rsidR="006E5BAC" w14:paraId="61D5D10B" w14:textId="77777777" w:rsidTr="00B0086F">
        <w:tc>
          <w:tcPr>
            <w:tcW w:w="2840"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4C3BA0B8" w14:textId="77777777" w:rsidR="006E5BAC" w:rsidRPr="00A55480" w:rsidRDefault="006E5BAC" w:rsidP="00B0086F">
            <w:pPr>
              <w:spacing w:after="360"/>
              <w:rPr>
                <w:rFonts w:ascii="Segoe UI" w:hAnsi="Segoe UI" w:cs="Segoe UI"/>
                <w:color w:val="ED0000"/>
                <w:sz w:val="29"/>
                <w:szCs w:val="29"/>
              </w:rPr>
            </w:pPr>
            <w:r w:rsidRPr="00A55480">
              <w:rPr>
                <w:rFonts w:ascii="Segoe UI" w:hAnsi="Segoe UI" w:cs="Segoe UI"/>
                <w:color w:val="ED0000"/>
                <w:sz w:val="29"/>
                <w:szCs w:val="29"/>
              </w:rPr>
              <w:t>Yes</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26919DB2" w14:textId="77777777" w:rsidR="006E5BAC" w:rsidRPr="00A55480" w:rsidRDefault="006E5BAC" w:rsidP="00B0086F">
            <w:pPr>
              <w:spacing w:after="360"/>
              <w:rPr>
                <w:rFonts w:ascii="Segoe UI" w:hAnsi="Segoe UI" w:cs="Segoe UI"/>
                <w:color w:val="ED0000"/>
                <w:sz w:val="29"/>
                <w:szCs w:val="29"/>
              </w:rPr>
            </w:pPr>
            <w:r w:rsidRPr="00A55480">
              <w:rPr>
                <w:rFonts w:ascii="Segoe UI" w:hAnsi="Segoe UI" w:cs="Segoe UI"/>
                <w:color w:val="ED0000"/>
                <w:sz w:val="29"/>
                <w:szCs w:val="29"/>
              </w:rPr>
              <w:t>Yes</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3B5B69E4" w14:textId="77777777" w:rsidR="006E5BAC" w:rsidRPr="00A55480" w:rsidRDefault="006E5BAC" w:rsidP="00B0086F">
            <w:pPr>
              <w:spacing w:after="360"/>
              <w:rPr>
                <w:rFonts w:ascii="Segoe UI" w:hAnsi="Segoe UI" w:cs="Segoe UI"/>
                <w:color w:val="ED0000"/>
                <w:sz w:val="29"/>
                <w:szCs w:val="29"/>
              </w:rPr>
            </w:pPr>
            <w:r w:rsidRPr="00A55480">
              <w:rPr>
                <w:rFonts w:ascii="Segoe UI" w:hAnsi="Segoe UI" w:cs="Segoe UI"/>
                <w:color w:val="ED0000"/>
                <w:sz w:val="29"/>
                <w:szCs w:val="29"/>
              </w:rPr>
              <w:t>Yes</w:t>
            </w:r>
          </w:p>
        </w:tc>
        <w:tc>
          <w:tcPr>
            <w:tcW w:w="0" w:type="auto"/>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hideMark/>
          </w:tcPr>
          <w:p w14:paraId="3CFA1A75" w14:textId="77777777" w:rsidR="006E5BAC" w:rsidRPr="00A55480" w:rsidRDefault="006E5BAC" w:rsidP="00B0086F">
            <w:pPr>
              <w:spacing w:after="360"/>
              <w:rPr>
                <w:rFonts w:ascii="Segoe UI" w:hAnsi="Segoe UI" w:cs="Segoe UI"/>
                <w:color w:val="ED0000"/>
                <w:sz w:val="29"/>
                <w:szCs w:val="29"/>
              </w:rPr>
            </w:pPr>
            <w:r w:rsidRPr="00A55480">
              <w:rPr>
                <w:rFonts w:ascii="Segoe UI" w:hAnsi="Segoe UI" w:cs="Segoe UI"/>
                <w:color w:val="ED0000"/>
                <w:sz w:val="29"/>
                <w:szCs w:val="29"/>
              </w:rPr>
              <w:t>Yes</w:t>
            </w:r>
          </w:p>
        </w:tc>
      </w:tr>
      <w:tr w:rsidR="006E5BAC" w14:paraId="360B0AC8" w14:textId="77777777" w:rsidTr="00B0086F">
        <w:tc>
          <w:tcPr>
            <w:tcW w:w="9584" w:type="dxa"/>
            <w:gridSpan w:val="4"/>
            <w:tcBorders>
              <w:top w:val="single" w:sz="2" w:space="0" w:color="auto"/>
              <w:left w:val="single" w:sz="2" w:space="0" w:color="auto"/>
              <w:bottom w:val="single" w:sz="6" w:space="0" w:color="auto"/>
              <w:right w:val="single" w:sz="6" w:space="0" w:color="auto"/>
            </w:tcBorders>
            <w:shd w:val="clear" w:color="auto" w:fill="F3F7F9"/>
            <w:tcMar>
              <w:top w:w="120" w:type="dxa"/>
              <w:left w:w="120" w:type="dxa"/>
              <w:bottom w:w="120" w:type="dxa"/>
              <w:right w:w="120" w:type="dxa"/>
            </w:tcMar>
            <w:vAlign w:val="center"/>
            <w:hideMark/>
          </w:tcPr>
          <w:p w14:paraId="62C18B54" w14:textId="77777777" w:rsidR="006E5BAC" w:rsidRDefault="006E5BAC" w:rsidP="00B0086F">
            <w:pPr>
              <w:spacing w:after="360"/>
              <w:rPr>
                <w:rFonts w:ascii="Segoe UI" w:hAnsi="Segoe UI" w:cs="Segoe UI"/>
                <w:color w:val="222222"/>
                <w:sz w:val="29"/>
                <w:szCs w:val="29"/>
              </w:rPr>
            </w:pPr>
            <w:r w:rsidRPr="0025665A">
              <w:rPr>
                <w:rFonts w:ascii="Segoe UI" w:hAnsi="Segoe UI" w:cs="Segoe UI"/>
                <w:b/>
                <w:bCs/>
                <w:color w:val="222222"/>
                <w:sz w:val="29"/>
                <w:szCs w:val="29"/>
              </w:rPr>
              <w:t>Competitive Implications:</w:t>
            </w:r>
            <w:r>
              <w:rPr>
                <w:rFonts w:ascii="Segoe UI" w:hAnsi="Segoe UI" w:cs="Segoe UI"/>
                <w:color w:val="222222"/>
                <w:sz w:val="29"/>
                <w:szCs w:val="29"/>
              </w:rPr>
              <w:t xml:space="preserve"> </w:t>
            </w:r>
            <w:r w:rsidRPr="00A55480">
              <w:rPr>
                <w:rFonts w:ascii="Segoe UI" w:hAnsi="Segoe UI" w:cs="Segoe UI"/>
                <w:color w:val="E40000"/>
                <w:sz w:val="29"/>
                <w:szCs w:val="29"/>
              </w:rPr>
              <w:t>sustained competitive advantage</w:t>
            </w:r>
          </w:p>
        </w:tc>
      </w:tr>
    </w:tbl>
    <w:p w14:paraId="60A95865" w14:textId="77777777" w:rsidR="006E5BAC" w:rsidRPr="004C7D84" w:rsidRDefault="006E5BAC" w:rsidP="006E5BAC">
      <w:pPr>
        <w:rPr>
          <w:rFonts w:ascii="Arial" w:hAnsi="Arial" w:cs="Arial"/>
          <w:color w:val="FF0000"/>
        </w:rPr>
      </w:pPr>
      <w:r>
        <w:rPr>
          <w:rFonts w:ascii="Arial" w:hAnsi="Arial" w:cs="Arial"/>
          <w:color w:val="FF0000"/>
        </w:rPr>
        <w:t xml:space="preserve"> </w:t>
      </w:r>
    </w:p>
    <w:p w14:paraId="4C4364E1" w14:textId="77777777" w:rsidR="006E5BAC" w:rsidRDefault="006E5BAC">
      <w:pPr>
        <w:rPr>
          <w:rFonts w:ascii="Arial" w:eastAsia="Arial" w:hAnsi="Arial" w:cs="Arial"/>
          <w:color w:val="C00000"/>
        </w:rPr>
      </w:pPr>
    </w:p>
    <w:p w14:paraId="6C1CA155" w14:textId="72BC2B86" w:rsidR="00E337D2" w:rsidRDefault="005439F3">
      <w:pPr>
        <w:rPr>
          <w:rFonts w:ascii="Arial" w:eastAsia="Arial" w:hAnsi="Arial" w:cs="Arial"/>
          <w:color w:val="C00000"/>
        </w:rPr>
      </w:pPr>
      <w:r>
        <w:rPr>
          <w:rFonts w:ascii="Arial" w:eastAsia="Arial" w:hAnsi="Arial" w:cs="Arial"/>
          <w:color w:val="C00000"/>
        </w:rPr>
        <w:t xml:space="preserve">However, be sure to explain the charts in depth. Be sure to properly identify the competitive implication results. What does it mean? Such as “sustained competitive advantage”? </w:t>
      </w:r>
      <w:r w:rsidR="006E5BAC">
        <w:rPr>
          <w:rFonts w:ascii="Arial" w:eastAsia="Arial" w:hAnsi="Arial" w:cs="Arial"/>
          <w:color w:val="C00000"/>
        </w:rPr>
        <w:t>Or</w:t>
      </w:r>
      <w:r>
        <w:rPr>
          <w:rFonts w:ascii="Arial" w:eastAsia="Arial" w:hAnsi="Arial" w:cs="Arial"/>
          <w:color w:val="C00000"/>
        </w:rPr>
        <w:t xml:space="preserve"> “temporary competitive advantage”? This can be found in the reading resources. </w:t>
      </w:r>
    </w:p>
    <w:p w14:paraId="2166367D" w14:textId="77777777" w:rsidR="00E337D2" w:rsidRDefault="00E337D2">
      <w:pPr>
        <w:rPr>
          <w:rFonts w:ascii="Arial" w:eastAsia="Arial" w:hAnsi="Arial" w:cs="Arial"/>
          <w:color w:val="C00000"/>
        </w:rPr>
      </w:pPr>
    </w:p>
    <w:p w14:paraId="69450F95" w14:textId="77777777" w:rsidR="00E337D2" w:rsidRDefault="005439F3">
      <w:pPr>
        <w:rPr>
          <w:rFonts w:ascii="Arial" w:eastAsia="Arial" w:hAnsi="Arial" w:cs="Arial"/>
          <w:color w:val="C00000"/>
        </w:rPr>
      </w:pPr>
      <w:r>
        <w:rPr>
          <w:rFonts w:ascii="Arial" w:eastAsia="Arial" w:hAnsi="Arial" w:cs="Arial"/>
          <w:color w:val="C00000"/>
        </w:rPr>
        <w:t>Why and how did you come to draw the conclusions presented in your tables? What was the process? Be sure to use the Units 3 and 4 (M2) reading resources, they can be very helpful. Use them, along with library resources to learn about the Resources Based View, and as research resources to inform your writing.</w:t>
      </w:r>
    </w:p>
    <w:p w14:paraId="1973AD7C" w14:textId="77777777" w:rsidR="00E337D2" w:rsidRDefault="00E337D2">
      <w:pPr>
        <w:rPr>
          <w:rFonts w:ascii="Arial" w:eastAsia="Arial" w:hAnsi="Arial" w:cs="Arial"/>
          <w:b/>
          <w:color w:val="C00000"/>
        </w:rPr>
      </w:pPr>
    </w:p>
    <w:p w14:paraId="05D3262C" w14:textId="77777777" w:rsidR="00E337D2" w:rsidRDefault="005439F3">
      <w:pPr>
        <w:spacing w:after="240"/>
        <w:rPr>
          <w:rFonts w:ascii="Arial" w:eastAsia="Arial" w:hAnsi="Arial" w:cs="Arial"/>
          <w:b/>
          <w:color w:val="C00000"/>
        </w:rPr>
      </w:pPr>
      <w:r>
        <w:rPr>
          <w:rFonts w:ascii="Arial" w:eastAsia="Arial" w:hAnsi="Arial" w:cs="Arial"/>
          <w:color w:val="C00000"/>
        </w:rPr>
        <w:t xml:space="preserve">Write a concise segue paragraph to introduce the value chain analysis. </w:t>
      </w:r>
    </w:p>
    <w:p w14:paraId="106C1B56" w14:textId="77777777" w:rsidR="00E337D2" w:rsidRDefault="005439F3">
      <w:pPr>
        <w:numPr>
          <w:ilvl w:val="1"/>
          <w:numId w:val="8"/>
        </w:numPr>
        <w:pBdr>
          <w:top w:val="nil"/>
          <w:left w:val="nil"/>
          <w:bottom w:val="nil"/>
          <w:right w:val="nil"/>
          <w:between w:val="nil"/>
        </w:pBdr>
        <w:rPr>
          <w:rFonts w:ascii="Arial" w:eastAsia="Arial" w:hAnsi="Arial" w:cs="Arial"/>
          <w:b/>
          <w:color w:val="000000"/>
        </w:rPr>
      </w:pPr>
      <w:r>
        <w:rPr>
          <w:rFonts w:ascii="Arial" w:eastAsia="Arial" w:hAnsi="Arial" w:cs="Arial"/>
          <w:color w:val="000000"/>
        </w:rPr>
        <w:t xml:space="preserve"> </w:t>
      </w:r>
      <w:r>
        <w:rPr>
          <w:rFonts w:ascii="Arial" w:eastAsia="Arial" w:hAnsi="Arial" w:cs="Arial"/>
          <w:b/>
          <w:color w:val="000000"/>
        </w:rPr>
        <w:t>Value Chain Analysis</w:t>
      </w:r>
    </w:p>
    <w:p w14:paraId="1E61724F" w14:textId="77777777" w:rsidR="00E337D2" w:rsidRDefault="00E337D2">
      <w:pPr>
        <w:pBdr>
          <w:top w:val="nil"/>
          <w:left w:val="nil"/>
          <w:bottom w:val="nil"/>
          <w:right w:val="nil"/>
          <w:between w:val="nil"/>
        </w:pBdr>
        <w:rPr>
          <w:rFonts w:ascii="Arial" w:eastAsia="Arial" w:hAnsi="Arial" w:cs="Arial"/>
          <w:color w:val="7030A0"/>
        </w:rPr>
      </w:pPr>
    </w:p>
    <w:p w14:paraId="1B6AFFCB" w14:textId="348C3200" w:rsidR="00E337D2" w:rsidRDefault="005439F3">
      <w:pPr>
        <w:pBdr>
          <w:top w:val="nil"/>
          <w:left w:val="nil"/>
          <w:bottom w:val="nil"/>
          <w:right w:val="nil"/>
          <w:between w:val="nil"/>
        </w:pBdr>
        <w:rPr>
          <w:rFonts w:ascii="Arial" w:eastAsia="Arial" w:hAnsi="Arial" w:cs="Arial"/>
          <w:color w:val="FF0000"/>
          <w:highlight w:val="white"/>
        </w:rPr>
      </w:pPr>
      <w:r>
        <w:rPr>
          <w:rFonts w:ascii="Arial" w:eastAsia="Arial" w:hAnsi="Arial" w:cs="Arial"/>
          <w:color w:val="C00000"/>
        </w:rPr>
        <w:t xml:space="preserve">Here you will </w:t>
      </w:r>
      <w:r>
        <w:rPr>
          <w:rFonts w:ascii="Arial" w:eastAsia="Arial" w:hAnsi="Arial" w:cs="Arial"/>
          <w:color w:val="C00000"/>
          <w:highlight w:val="white"/>
        </w:rPr>
        <w:t xml:space="preserve">explain how a value chain analysis can help diagnose the success of your chosen organization. Dig in deep here. Analyze each component of the value chain as it pertains to your chosen organization. Some information about your chosen organization may not be available, so be creative in your presentation of the concepts. Present the ideal scenario </w:t>
      </w:r>
      <w:r w:rsidR="008F4367">
        <w:rPr>
          <w:rFonts w:ascii="Arial" w:eastAsia="Arial" w:hAnsi="Arial" w:cs="Arial"/>
          <w:color w:val="C00000"/>
          <w:highlight w:val="white"/>
        </w:rPr>
        <w:t>regarding</w:t>
      </w:r>
      <w:r>
        <w:rPr>
          <w:rFonts w:ascii="Arial" w:eastAsia="Arial" w:hAnsi="Arial" w:cs="Arial"/>
          <w:color w:val="C00000"/>
          <w:highlight w:val="white"/>
        </w:rPr>
        <w:t xml:space="preserve"> a value chain component if you’re unable to find information regarding your chosen organization. The key is to provide evidence that the value chain analysis is useful to the executives in your chosen organization. </w:t>
      </w:r>
    </w:p>
    <w:p w14:paraId="72E3BFF9" w14:textId="77777777" w:rsidR="00E337D2" w:rsidRDefault="00E337D2">
      <w:pPr>
        <w:pBdr>
          <w:top w:val="nil"/>
          <w:left w:val="nil"/>
          <w:bottom w:val="nil"/>
          <w:right w:val="nil"/>
          <w:between w:val="nil"/>
        </w:pBdr>
        <w:rPr>
          <w:rFonts w:ascii="Arial" w:eastAsia="Arial" w:hAnsi="Arial" w:cs="Arial"/>
          <w:color w:val="FF0000"/>
          <w:highlight w:val="white"/>
        </w:rPr>
      </w:pPr>
    </w:p>
    <w:p w14:paraId="26489A43" w14:textId="77777777" w:rsidR="00E337D2" w:rsidRDefault="005439F3">
      <w:pPr>
        <w:pBdr>
          <w:top w:val="nil"/>
          <w:left w:val="nil"/>
          <w:bottom w:val="nil"/>
          <w:right w:val="nil"/>
          <w:between w:val="nil"/>
        </w:pBdr>
        <w:rPr>
          <w:rFonts w:ascii="Arial" w:eastAsia="Arial" w:hAnsi="Arial" w:cs="Arial"/>
          <w:color w:val="FF0000"/>
          <w:highlight w:val="white"/>
        </w:rPr>
      </w:pPr>
      <w:r>
        <w:rPr>
          <w:rFonts w:ascii="Arial" w:eastAsia="Arial" w:hAnsi="Arial" w:cs="Arial"/>
          <w:color w:val="C00000"/>
          <w:highlight w:val="white"/>
        </w:rPr>
        <w:t xml:space="preserve">You may use this illustration to explain the value chain analysis if you wish. </w:t>
      </w:r>
    </w:p>
    <w:p w14:paraId="4A52B7E8" w14:textId="77777777" w:rsidR="00E337D2" w:rsidRDefault="005439F3">
      <w:pPr>
        <w:pBdr>
          <w:top w:val="nil"/>
          <w:left w:val="nil"/>
          <w:bottom w:val="nil"/>
          <w:right w:val="nil"/>
          <w:between w:val="nil"/>
        </w:pBdr>
        <w:rPr>
          <w:rFonts w:ascii="Arial" w:eastAsia="Arial" w:hAnsi="Arial" w:cs="Arial"/>
          <w:color w:val="FF0000"/>
        </w:rPr>
      </w:pPr>
      <w:r>
        <w:rPr>
          <w:rFonts w:ascii="Arial" w:eastAsia="Arial" w:hAnsi="Arial" w:cs="Arial"/>
          <w:noProof/>
          <w:color w:val="FF0000"/>
        </w:rPr>
        <w:drawing>
          <wp:inline distT="0" distB="0" distL="0" distR="0" wp14:anchorId="3AE8E75C" wp14:editId="140098D4">
            <wp:extent cx="6450126" cy="2299580"/>
            <wp:effectExtent l="0" t="0" r="0" b="0"/>
            <wp:docPr id="18" name="image4.png" descr="The figure depicts a representative company value chain."/>
            <wp:cNvGraphicFramePr/>
            <a:graphic xmlns:a="http://schemas.openxmlformats.org/drawingml/2006/main">
              <a:graphicData uri="http://schemas.openxmlformats.org/drawingml/2006/picture">
                <pic:pic xmlns:pic="http://schemas.openxmlformats.org/drawingml/2006/picture">
                  <pic:nvPicPr>
                    <pic:cNvPr id="0" name="image4.png" descr="The figure depicts a representative company value chain."/>
                    <pic:cNvPicPr preferRelativeResize="0"/>
                  </pic:nvPicPr>
                  <pic:blipFill>
                    <a:blip r:embed="rId9"/>
                    <a:srcRect/>
                    <a:stretch>
                      <a:fillRect/>
                    </a:stretch>
                  </pic:blipFill>
                  <pic:spPr>
                    <a:xfrm>
                      <a:off x="0" y="0"/>
                      <a:ext cx="6450126" cy="2299580"/>
                    </a:xfrm>
                    <a:prstGeom prst="rect">
                      <a:avLst/>
                    </a:prstGeom>
                    <a:ln/>
                  </pic:spPr>
                </pic:pic>
              </a:graphicData>
            </a:graphic>
          </wp:inline>
        </w:drawing>
      </w:r>
    </w:p>
    <w:p w14:paraId="626628A1" w14:textId="77777777" w:rsidR="00E337D2" w:rsidRDefault="00E337D2">
      <w:pPr>
        <w:rPr>
          <w:rFonts w:ascii="Arial" w:eastAsia="Arial" w:hAnsi="Arial" w:cs="Arial"/>
          <w:color w:val="7030A0"/>
        </w:rPr>
      </w:pPr>
    </w:p>
    <w:p w14:paraId="0431912B" w14:textId="71DF0281" w:rsidR="00E337D2" w:rsidRDefault="006E5BAC">
      <w:pPr>
        <w:rPr>
          <w:rFonts w:ascii="Arial" w:eastAsia="Arial" w:hAnsi="Arial" w:cs="Arial"/>
          <w:color w:val="C00000"/>
        </w:rPr>
      </w:pPr>
      <w:r>
        <w:rPr>
          <w:rFonts w:ascii="Arial" w:eastAsia="Arial" w:hAnsi="Arial" w:cs="Arial"/>
          <w:color w:val="C00000"/>
        </w:rPr>
        <w:t>Or</w:t>
      </w:r>
      <w:r w:rsidR="005439F3">
        <w:rPr>
          <w:rFonts w:ascii="Arial" w:eastAsia="Arial" w:hAnsi="Arial" w:cs="Arial"/>
          <w:color w:val="C00000"/>
        </w:rPr>
        <w:t xml:space="preserve"> you can find a more suitable value chain illustration if you wish. Either way, an image speaks a thousand words. However, you must explain it thoroughly, as it applies to your chosen organization and its use in decision-making for C-Level Executives. As always, the Units 3 and 4 (M2) reading resources can be very helpful. Use them, along with library resources to learn about the Value Chain Analysis, and as research resources to inform your writing.</w:t>
      </w:r>
    </w:p>
    <w:p w14:paraId="7C9AC894" w14:textId="77777777" w:rsidR="00E337D2" w:rsidRDefault="00E337D2">
      <w:pPr>
        <w:rPr>
          <w:rFonts w:ascii="Arial" w:eastAsia="Arial" w:hAnsi="Arial" w:cs="Arial"/>
          <w:color w:val="C00000"/>
        </w:rPr>
      </w:pPr>
    </w:p>
    <w:p w14:paraId="590DCB2D" w14:textId="77777777" w:rsidR="00E337D2" w:rsidRDefault="005439F3">
      <w:pPr>
        <w:numPr>
          <w:ilvl w:val="1"/>
          <w:numId w:val="8"/>
        </w:numPr>
        <w:rPr>
          <w:rFonts w:ascii="Arial" w:eastAsia="Arial" w:hAnsi="Arial" w:cs="Arial"/>
          <w:b/>
          <w:color w:val="000000"/>
        </w:rPr>
      </w:pPr>
      <w:r>
        <w:rPr>
          <w:rFonts w:ascii="Arial" w:eastAsia="Arial" w:hAnsi="Arial" w:cs="Arial"/>
          <w:b/>
          <w:color w:val="000000"/>
        </w:rPr>
        <w:t>BCG Growth Matrix</w:t>
      </w:r>
    </w:p>
    <w:p w14:paraId="01386F78" w14:textId="77777777" w:rsidR="00E337D2" w:rsidRDefault="00E337D2">
      <w:pPr>
        <w:rPr>
          <w:rFonts w:ascii="Arial" w:eastAsia="Arial" w:hAnsi="Arial" w:cs="Arial"/>
          <w:color w:val="7030A0"/>
        </w:rPr>
      </w:pPr>
    </w:p>
    <w:p w14:paraId="6D18F435" w14:textId="58713820" w:rsidR="00E337D2" w:rsidRDefault="005439F3">
      <w:pPr>
        <w:rPr>
          <w:rFonts w:ascii="Arial" w:eastAsia="Arial" w:hAnsi="Arial" w:cs="Arial"/>
          <w:color w:val="C00000"/>
          <w:sz w:val="23"/>
          <w:szCs w:val="23"/>
          <w:highlight w:val="white"/>
        </w:rPr>
      </w:pPr>
      <w:r>
        <w:rPr>
          <w:rFonts w:ascii="Arial" w:eastAsia="Arial" w:hAnsi="Arial" w:cs="Arial"/>
          <w:color w:val="C00000"/>
        </w:rPr>
        <w:t xml:space="preserve">Now it’s time to analyze the organization or its product mix using the BCG matrix. In this section, you will </w:t>
      </w:r>
      <w:r>
        <w:rPr>
          <w:rFonts w:ascii="Arial" w:eastAsia="Arial" w:hAnsi="Arial" w:cs="Arial"/>
          <w:color w:val="C00000"/>
          <w:sz w:val="23"/>
          <w:szCs w:val="23"/>
          <w:highlight w:val="white"/>
        </w:rPr>
        <w:t xml:space="preserve">explain how the BCG growth matrix can help your chosen organization to allocate its resources </w:t>
      </w:r>
      <w:r w:rsidR="006E5BAC">
        <w:rPr>
          <w:rFonts w:ascii="Arial" w:eastAsia="Arial" w:hAnsi="Arial" w:cs="Arial"/>
          <w:color w:val="C00000"/>
          <w:sz w:val="23"/>
          <w:szCs w:val="23"/>
          <w:highlight w:val="white"/>
        </w:rPr>
        <w:t>to</w:t>
      </w:r>
      <w:r>
        <w:rPr>
          <w:rFonts w:ascii="Arial" w:eastAsia="Arial" w:hAnsi="Arial" w:cs="Arial"/>
          <w:color w:val="C00000"/>
          <w:sz w:val="23"/>
          <w:szCs w:val="23"/>
          <w:highlight w:val="white"/>
        </w:rPr>
        <w:t xml:space="preserve"> make it more competitive. </w:t>
      </w:r>
      <w:r>
        <w:rPr>
          <w:rFonts w:ascii="Arial" w:eastAsia="Arial" w:hAnsi="Arial" w:cs="Arial"/>
          <w:color w:val="C00000"/>
        </w:rPr>
        <w:t xml:space="preserve">What is the </w:t>
      </w:r>
      <w:r>
        <w:rPr>
          <w:rFonts w:ascii="Arial" w:eastAsia="Arial" w:hAnsi="Arial" w:cs="Arial"/>
          <w:color w:val="C00000"/>
          <w:sz w:val="23"/>
          <w:szCs w:val="23"/>
          <w:highlight w:val="white"/>
        </w:rPr>
        <w:t xml:space="preserve">BCG Growth-Share Matrix? Why is it valuable in strategic decision-making? How is it developed and used? Here, the 5W&amp;1H approach will come in handy as well. Before applying it to your organization, inform the reader on how they can use the results to make decisions. </w:t>
      </w:r>
    </w:p>
    <w:p w14:paraId="715D7622" w14:textId="77777777" w:rsidR="00E337D2" w:rsidRDefault="00E337D2">
      <w:pPr>
        <w:rPr>
          <w:rFonts w:ascii="Arial" w:eastAsia="Arial" w:hAnsi="Arial" w:cs="Arial"/>
          <w:color w:val="C00000"/>
          <w:sz w:val="23"/>
          <w:szCs w:val="23"/>
          <w:highlight w:val="white"/>
        </w:rPr>
      </w:pPr>
    </w:p>
    <w:p w14:paraId="2989FCD9" w14:textId="77777777" w:rsidR="00E337D2" w:rsidRDefault="005439F3">
      <w:pPr>
        <w:rPr>
          <w:rFonts w:ascii="Arial" w:eastAsia="Arial" w:hAnsi="Arial" w:cs="Arial"/>
          <w:color w:val="C00000"/>
          <w:sz w:val="23"/>
          <w:szCs w:val="23"/>
          <w:highlight w:val="white"/>
        </w:rPr>
      </w:pPr>
      <w:r>
        <w:rPr>
          <w:rFonts w:ascii="Arial" w:eastAsia="Arial" w:hAnsi="Arial" w:cs="Arial"/>
          <w:color w:val="C00000"/>
          <w:sz w:val="23"/>
          <w:szCs w:val="23"/>
          <w:highlight w:val="white"/>
        </w:rPr>
        <w:t xml:space="preserve">Here is an illustration that depicts the four categories and the axes of market growth and market share. Use this illustration to help explain how the BCG matrix can help your organization make strategic decisions. This is a critical analysis to conduct for future assignments. You will want to choose to analyze the organization at the corporate, business unit, product mix, product line, or product item levels. </w:t>
      </w:r>
    </w:p>
    <w:p w14:paraId="2DB5EC79" w14:textId="77777777" w:rsidR="00E337D2" w:rsidRDefault="00E337D2">
      <w:pPr>
        <w:rPr>
          <w:rFonts w:ascii="Arial" w:eastAsia="Arial" w:hAnsi="Arial" w:cs="Arial"/>
          <w:color w:val="C00000"/>
          <w:sz w:val="23"/>
          <w:szCs w:val="23"/>
          <w:highlight w:val="white"/>
        </w:rPr>
      </w:pPr>
    </w:p>
    <w:p w14:paraId="373D970E" w14:textId="77777777" w:rsidR="00E337D2" w:rsidRDefault="005439F3">
      <w:pPr>
        <w:rPr>
          <w:rFonts w:ascii="Arial" w:eastAsia="Arial" w:hAnsi="Arial" w:cs="Arial"/>
          <w:color w:val="C00000"/>
          <w:sz w:val="23"/>
          <w:szCs w:val="23"/>
          <w:highlight w:val="white"/>
        </w:rPr>
      </w:pPr>
      <w:r>
        <w:rPr>
          <w:rFonts w:ascii="Arial" w:eastAsia="Arial" w:hAnsi="Arial" w:cs="Arial"/>
          <w:color w:val="C00000"/>
          <w:sz w:val="23"/>
          <w:szCs w:val="23"/>
          <w:highlight w:val="white"/>
        </w:rPr>
        <w:t xml:space="preserve">*** TIP: Looking ahead to the Unit 6 and 7 (M4) assessment, you will need to create an innovative new product idea for your chosen organization. It is best that you start thinking about the type of innovative new product idea now, so you can choose the appropriate level of the organization or product to analyze for your chosen organization. This will help you and the C-Level executives make better decisions in the future. Strategy is an iterative process, not a linear process. So, strategists must sometimes look into the future or into the past to understand the present. This is an important concept to understand. </w:t>
      </w:r>
    </w:p>
    <w:p w14:paraId="50D8B74C" w14:textId="77777777" w:rsidR="00E337D2" w:rsidRDefault="00E337D2">
      <w:pPr>
        <w:rPr>
          <w:rFonts w:ascii="Arial" w:eastAsia="Arial" w:hAnsi="Arial" w:cs="Arial"/>
          <w:color w:val="C00000"/>
          <w:sz w:val="23"/>
          <w:szCs w:val="23"/>
          <w:highlight w:val="white"/>
        </w:rPr>
      </w:pPr>
    </w:p>
    <w:p w14:paraId="24FCB5D4" w14:textId="77777777" w:rsidR="00E337D2" w:rsidRDefault="005439F3">
      <w:pPr>
        <w:rPr>
          <w:rFonts w:ascii="Arial" w:eastAsia="Arial" w:hAnsi="Arial" w:cs="Arial"/>
          <w:color w:val="C00000"/>
        </w:rPr>
      </w:pPr>
      <w:r>
        <w:rPr>
          <w:rFonts w:ascii="Arial" w:eastAsia="Arial" w:hAnsi="Arial" w:cs="Arial"/>
          <w:color w:val="C00000"/>
          <w:sz w:val="23"/>
          <w:szCs w:val="23"/>
          <w:highlight w:val="white"/>
        </w:rPr>
        <w:t>Next, a</w:t>
      </w:r>
      <w:r>
        <w:rPr>
          <w:rFonts w:ascii="Arial" w:eastAsia="Arial" w:hAnsi="Arial" w:cs="Arial"/>
          <w:color w:val="C00000"/>
        </w:rPr>
        <w:t xml:space="preserve">nalyze your chosen level of the organization or product in relation to the four categories (Stars, Question Marks, Cash Cows, Dogs) in a BCG matrix. Draw conclusions from your BCG analysis. Developing a BCG diagram is not difficult. Try. </w:t>
      </w:r>
    </w:p>
    <w:p w14:paraId="0DD849FB" w14:textId="77777777" w:rsidR="00E337D2" w:rsidRDefault="005439F3">
      <w:pPr>
        <w:numPr>
          <w:ilvl w:val="1"/>
          <w:numId w:val="8"/>
        </w:numPr>
        <w:spacing w:before="240"/>
        <w:rPr>
          <w:rFonts w:ascii="Arial" w:eastAsia="Arial" w:hAnsi="Arial" w:cs="Arial"/>
          <w:color w:val="000000"/>
        </w:rPr>
      </w:pPr>
      <w:r>
        <w:rPr>
          <w:rFonts w:ascii="Arial" w:eastAsia="Arial" w:hAnsi="Arial" w:cs="Arial"/>
          <w:b/>
          <w:color w:val="000000"/>
        </w:rPr>
        <w:t>Financial Health</w:t>
      </w:r>
    </w:p>
    <w:p w14:paraId="3D9ACBFE" w14:textId="77777777" w:rsidR="00E337D2" w:rsidRDefault="00E337D2">
      <w:pPr>
        <w:rPr>
          <w:rFonts w:ascii="Arial" w:eastAsia="Arial" w:hAnsi="Arial" w:cs="Arial"/>
          <w:color w:val="7030A0"/>
        </w:rPr>
      </w:pPr>
    </w:p>
    <w:p w14:paraId="7690B6BF" w14:textId="1E4F4120" w:rsidR="00E337D2" w:rsidRDefault="005439F3">
      <w:r>
        <w:rPr>
          <w:rFonts w:ascii="Arial" w:eastAsia="Arial" w:hAnsi="Arial" w:cs="Arial"/>
          <w:color w:val="C00000"/>
        </w:rPr>
        <w:t xml:space="preserve">The state of an organization's financial health is critical to its overall success. The goal is to explain the financial health of your chosen organization to inform strategic decision-making. Here, you want to scan the finances of your chosen organization. These resources should be available in the MERGENT database or in the investor section on the website of your chosen organization. Use the reading resources to hone your skills in analyzing financial data. Make it </w:t>
      </w:r>
      <w:r w:rsidR="006E5BAC">
        <w:rPr>
          <w:rFonts w:ascii="Arial" w:eastAsia="Arial" w:hAnsi="Arial" w:cs="Arial"/>
          <w:color w:val="C00000"/>
        </w:rPr>
        <w:t>concise but</w:t>
      </w:r>
      <w:r>
        <w:rPr>
          <w:rFonts w:ascii="Arial" w:eastAsia="Arial" w:hAnsi="Arial" w:cs="Arial"/>
          <w:color w:val="C00000"/>
        </w:rPr>
        <w:t xml:space="preserve"> be sure to highlight and explain the most critical financial data from your analysis. You want to show the C-Level executives that you are savvy and have financial business acumen. However, keep the information strategy oriented. Determine what data is relevant to demonstrate the financial health of the organization. Explain why it is important to know the financial health of the organization in relation to organizational strategy. </w:t>
      </w:r>
    </w:p>
    <w:p w14:paraId="28BFB7AC" w14:textId="77777777" w:rsidR="00E337D2" w:rsidRDefault="00E337D2">
      <w:pPr>
        <w:rPr>
          <w:rFonts w:ascii="Arial" w:eastAsia="Arial" w:hAnsi="Arial" w:cs="Arial"/>
          <w:color w:val="FF0000"/>
        </w:rPr>
      </w:pPr>
    </w:p>
    <w:p w14:paraId="5DF605BE" w14:textId="77777777" w:rsidR="00E337D2" w:rsidRDefault="005439F3">
      <w:pPr>
        <w:rPr>
          <w:rFonts w:ascii="Arial" w:eastAsia="Arial" w:hAnsi="Arial" w:cs="Arial"/>
          <w:color w:val="FF0000"/>
        </w:rPr>
      </w:pPr>
      <w:r>
        <w:rPr>
          <w:rFonts w:ascii="Arial" w:eastAsia="Arial" w:hAnsi="Arial" w:cs="Arial"/>
          <w:color w:val="C00000"/>
        </w:rPr>
        <w:t>Here is a helpful chart to get you started:</w:t>
      </w:r>
    </w:p>
    <w:tbl>
      <w:tblPr>
        <w:tblStyle w:val="a7"/>
        <w:tblW w:w="10440" w:type="dxa"/>
        <w:tblInd w:w="-12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20" w:firstRow="1" w:lastRow="0" w:firstColumn="0" w:lastColumn="0" w:noHBand="0" w:noVBand="1"/>
        <w:tblCaption w:val="Financial Chart"/>
        <w:tblDescription w:val="There are three columns: Profitability Ratios; How Calculated; What it Shows. The Rows from top to bottom are: Gross profit margin; Operating profit; Net profit margin; Total return on assets."/>
      </w:tblPr>
      <w:tblGrid>
        <w:gridCol w:w="2720"/>
        <w:gridCol w:w="4776"/>
        <w:gridCol w:w="2944"/>
      </w:tblGrid>
      <w:tr w:rsidR="00E337D2" w14:paraId="422CB830" w14:textId="77777777" w:rsidTr="00A1205F">
        <w:trPr>
          <w:trHeight w:val="547"/>
          <w:tblHeader/>
        </w:trPr>
        <w:tc>
          <w:tcPr>
            <w:tcW w:w="2720" w:type="dxa"/>
            <w:tcBorders>
              <w:top w:val="single" w:sz="8" w:space="0" w:color="FFFFFF"/>
              <w:left w:val="single" w:sz="8" w:space="0" w:color="FFFFFF"/>
              <w:bottom w:val="single" w:sz="24" w:space="0" w:color="FFFFFF"/>
              <w:right w:val="single" w:sz="8" w:space="0" w:color="FFFFFF"/>
            </w:tcBorders>
            <w:shd w:val="clear" w:color="auto" w:fill="EAECEE"/>
            <w:tcMar>
              <w:top w:w="72" w:type="dxa"/>
              <w:left w:w="126" w:type="dxa"/>
              <w:bottom w:w="72" w:type="dxa"/>
              <w:right w:w="126" w:type="dxa"/>
            </w:tcMar>
          </w:tcPr>
          <w:p w14:paraId="42473612" w14:textId="77777777" w:rsidR="00E337D2" w:rsidRDefault="005439F3">
            <w:pPr>
              <w:rPr>
                <w:rFonts w:ascii="Arial" w:eastAsia="Arial" w:hAnsi="Arial" w:cs="Arial"/>
              </w:rPr>
            </w:pPr>
            <w:r>
              <w:rPr>
                <w:rFonts w:ascii="Arial" w:eastAsia="Arial" w:hAnsi="Arial" w:cs="Arial"/>
              </w:rPr>
              <w:t>Profitability Ratios</w:t>
            </w:r>
          </w:p>
        </w:tc>
        <w:tc>
          <w:tcPr>
            <w:tcW w:w="4776" w:type="dxa"/>
            <w:tcBorders>
              <w:top w:val="single" w:sz="8" w:space="0" w:color="FFFFFF"/>
              <w:left w:val="single" w:sz="8" w:space="0" w:color="FFFFFF"/>
              <w:bottom w:val="single" w:sz="24" w:space="0" w:color="FFFFFF"/>
              <w:right w:val="single" w:sz="8" w:space="0" w:color="FFFFFF"/>
            </w:tcBorders>
            <w:shd w:val="clear" w:color="auto" w:fill="EAECEE"/>
            <w:tcMar>
              <w:top w:w="72" w:type="dxa"/>
              <w:left w:w="126" w:type="dxa"/>
              <w:bottom w:w="72" w:type="dxa"/>
              <w:right w:w="126" w:type="dxa"/>
            </w:tcMar>
          </w:tcPr>
          <w:p w14:paraId="40F22788" w14:textId="77777777" w:rsidR="00E337D2" w:rsidRDefault="005439F3">
            <w:pPr>
              <w:rPr>
                <w:rFonts w:ascii="Arial" w:eastAsia="Arial" w:hAnsi="Arial" w:cs="Arial"/>
              </w:rPr>
            </w:pPr>
            <w:r>
              <w:rPr>
                <w:rFonts w:ascii="Arial" w:eastAsia="Arial" w:hAnsi="Arial" w:cs="Arial"/>
              </w:rPr>
              <w:t>How Calculated</w:t>
            </w:r>
          </w:p>
        </w:tc>
        <w:tc>
          <w:tcPr>
            <w:tcW w:w="2944" w:type="dxa"/>
            <w:tcBorders>
              <w:top w:val="single" w:sz="8" w:space="0" w:color="FFFFFF"/>
              <w:left w:val="single" w:sz="8" w:space="0" w:color="FFFFFF"/>
              <w:bottom w:val="single" w:sz="24" w:space="0" w:color="FFFFFF"/>
              <w:right w:val="single" w:sz="8" w:space="0" w:color="FFFFFF"/>
            </w:tcBorders>
            <w:shd w:val="clear" w:color="auto" w:fill="EAECEE"/>
            <w:tcMar>
              <w:top w:w="72" w:type="dxa"/>
              <w:left w:w="126" w:type="dxa"/>
              <w:bottom w:w="72" w:type="dxa"/>
              <w:right w:w="126" w:type="dxa"/>
            </w:tcMar>
          </w:tcPr>
          <w:p w14:paraId="24E361D4" w14:textId="77777777" w:rsidR="00E337D2" w:rsidRDefault="005439F3">
            <w:pPr>
              <w:rPr>
                <w:rFonts w:ascii="Arial" w:eastAsia="Arial" w:hAnsi="Arial" w:cs="Arial"/>
              </w:rPr>
            </w:pPr>
            <w:r>
              <w:rPr>
                <w:rFonts w:ascii="Arial" w:eastAsia="Arial" w:hAnsi="Arial" w:cs="Arial"/>
              </w:rPr>
              <w:t>What It Shows</w:t>
            </w:r>
          </w:p>
        </w:tc>
      </w:tr>
      <w:tr w:rsidR="00E337D2" w14:paraId="513875D9" w14:textId="77777777" w:rsidTr="00A1205F">
        <w:trPr>
          <w:trHeight w:val="1065"/>
        </w:trPr>
        <w:tc>
          <w:tcPr>
            <w:tcW w:w="2720" w:type="dxa"/>
            <w:tcBorders>
              <w:top w:val="single" w:sz="24"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48A2EFCA" w14:textId="77777777" w:rsidR="00E337D2" w:rsidRDefault="005439F3">
            <w:pPr>
              <w:jc w:val="left"/>
              <w:rPr>
                <w:rFonts w:ascii="Arial" w:eastAsia="Arial" w:hAnsi="Arial" w:cs="Arial"/>
                <w:color w:val="C00000"/>
              </w:rPr>
            </w:pPr>
            <w:r>
              <w:rPr>
                <w:rFonts w:ascii="Arial" w:eastAsia="Arial" w:hAnsi="Arial" w:cs="Arial"/>
                <w:color w:val="C00000"/>
              </w:rPr>
              <w:t>Gross profit margin</w:t>
            </w:r>
          </w:p>
        </w:tc>
        <w:tc>
          <w:tcPr>
            <w:tcW w:w="4776" w:type="dxa"/>
            <w:tcBorders>
              <w:top w:val="single" w:sz="24"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2DD5F6DE" w14:textId="77777777" w:rsidR="00E337D2" w:rsidRDefault="00000000">
            <w:pPr>
              <w:ind w:left="0"/>
              <w:jc w:val="left"/>
              <w:rPr>
                <w:rFonts w:ascii="Arial" w:eastAsia="Arial" w:hAnsi="Arial" w:cs="Arial"/>
                <w:color w:val="C00000"/>
              </w:rPr>
            </w:pPr>
            <w:sdt>
              <w:sdtPr>
                <w:tag w:val="goog_rdk_0"/>
                <w:id w:val="1825707895"/>
              </w:sdtPr>
              <w:sdtContent>
                <w:r w:rsidR="005439F3">
                  <w:rPr>
                    <w:rFonts w:ascii="Arial Unicode MS" w:eastAsia="Arial Unicode MS" w:hAnsi="Arial Unicode MS" w:cs="Arial Unicode MS"/>
                    <w:color w:val="C00000"/>
                    <w:u w:val="single"/>
                  </w:rPr>
                  <w:t>Sales revenues − Cost of goods sold</w:t>
                </w:r>
                <w:r w:rsidR="005439F3">
                  <w:rPr>
                    <w:rFonts w:ascii="Arial Unicode MS" w:eastAsia="Arial Unicode MS" w:hAnsi="Arial Unicode MS" w:cs="Arial Unicode MS"/>
                    <w:color w:val="C00000"/>
                    <w:u w:val="single"/>
                  </w:rPr>
                  <w:br/>
                </w:r>
              </w:sdtContent>
            </w:sdt>
            <w:r w:rsidR="005439F3">
              <w:rPr>
                <w:rFonts w:ascii="Arial" w:eastAsia="Arial" w:hAnsi="Arial" w:cs="Arial"/>
                <w:color w:val="C00000"/>
              </w:rPr>
              <w:t>Sales revenues</w:t>
            </w:r>
          </w:p>
        </w:tc>
        <w:tc>
          <w:tcPr>
            <w:tcW w:w="2944" w:type="dxa"/>
            <w:tcBorders>
              <w:top w:val="single" w:sz="24"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046C7E5D" w14:textId="77777777" w:rsidR="00E337D2" w:rsidRDefault="005439F3">
            <w:pPr>
              <w:ind w:left="0"/>
              <w:jc w:val="left"/>
              <w:rPr>
                <w:rFonts w:ascii="Arial" w:eastAsia="Arial" w:hAnsi="Arial" w:cs="Arial"/>
                <w:color w:val="C00000"/>
              </w:rPr>
            </w:pPr>
            <w:r>
              <w:rPr>
                <w:rFonts w:ascii="Arial" w:eastAsia="Arial" w:hAnsi="Arial" w:cs="Arial"/>
                <w:color w:val="C00000"/>
              </w:rPr>
              <w:t>Shows the percentage of revenues available to cover operating expenses and yield a profit.</w:t>
            </w:r>
          </w:p>
        </w:tc>
      </w:tr>
      <w:tr w:rsidR="00E337D2" w14:paraId="0D2C6956" w14:textId="77777777" w:rsidTr="00A1205F">
        <w:trPr>
          <w:trHeight w:val="1786"/>
        </w:trPr>
        <w:tc>
          <w:tcPr>
            <w:tcW w:w="2720"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7E0DEB48" w14:textId="77777777" w:rsidR="00E337D2" w:rsidRDefault="005439F3">
            <w:pPr>
              <w:ind w:left="0"/>
              <w:jc w:val="left"/>
              <w:rPr>
                <w:rFonts w:ascii="Arial" w:eastAsia="Arial" w:hAnsi="Arial" w:cs="Arial"/>
                <w:color w:val="C00000"/>
              </w:rPr>
            </w:pPr>
            <w:r>
              <w:rPr>
                <w:rFonts w:ascii="Arial" w:eastAsia="Arial" w:hAnsi="Arial" w:cs="Arial"/>
                <w:color w:val="C00000"/>
              </w:rPr>
              <w:t>Operating profit margin (or return on sales)</w:t>
            </w:r>
          </w:p>
        </w:tc>
        <w:tc>
          <w:tcPr>
            <w:tcW w:w="4776"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7708271C" w14:textId="77777777" w:rsidR="00E337D2" w:rsidRDefault="00000000">
            <w:pPr>
              <w:ind w:left="90"/>
              <w:jc w:val="left"/>
              <w:rPr>
                <w:rFonts w:ascii="Arial" w:eastAsia="Arial" w:hAnsi="Arial" w:cs="Arial"/>
                <w:color w:val="C00000"/>
              </w:rPr>
            </w:pPr>
            <w:sdt>
              <w:sdtPr>
                <w:tag w:val="goog_rdk_1"/>
                <w:id w:val="-1976061803"/>
              </w:sdtPr>
              <w:sdtContent>
                <w:r w:rsidR="005439F3">
                  <w:rPr>
                    <w:rFonts w:ascii="Arial Unicode MS" w:eastAsia="Arial Unicode MS" w:hAnsi="Arial Unicode MS" w:cs="Arial Unicode MS"/>
                    <w:color w:val="C00000"/>
                    <w:u w:val="single"/>
                  </w:rPr>
                  <w:t>Sales revenues − Operating expenses</w:t>
                </w:r>
              </w:sdtContent>
            </w:sdt>
            <w:r w:rsidR="005439F3">
              <w:rPr>
                <w:rFonts w:ascii="Arial" w:eastAsia="Arial" w:hAnsi="Arial" w:cs="Arial"/>
                <w:color w:val="C00000"/>
              </w:rPr>
              <w:br/>
              <w:t>Sales revenues</w:t>
            </w:r>
            <w:r w:rsidR="005439F3">
              <w:rPr>
                <w:rFonts w:ascii="Arial" w:eastAsia="Arial" w:hAnsi="Arial" w:cs="Arial"/>
                <w:color w:val="C00000"/>
              </w:rPr>
              <w:br/>
            </w:r>
            <w:r w:rsidR="005439F3">
              <w:rPr>
                <w:rFonts w:ascii="Arial" w:eastAsia="Arial" w:hAnsi="Arial" w:cs="Arial"/>
                <w:i/>
                <w:color w:val="C00000"/>
              </w:rPr>
              <w:t>or</w:t>
            </w:r>
            <w:r w:rsidR="005439F3">
              <w:rPr>
                <w:rFonts w:ascii="Arial" w:eastAsia="Arial" w:hAnsi="Arial" w:cs="Arial"/>
                <w:color w:val="C00000"/>
              </w:rPr>
              <w:br/>
            </w:r>
            <w:r w:rsidR="005439F3">
              <w:rPr>
                <w:rFonts w:ascii="Arial" w:eastAsia="Arial" w:hAnsi="Arial" w:cs="Arial"/>
                <w:color w:val="C00000"/>
                <w:u w:val="single"/>
              </w:rPr>
              <w:t>Operating income</w:t>
            </w:r>
            <w:r w:rsidR="005439F3">
              <w:rPr>
                <w:rFonts w:ascii="Arial" w:eastAsia="Arial" w:hAnsi="Arial" w:cs="Arial"/>
                <w:color w:val="C00000"/>
              </w:rPr>
              <w:br/>
              <w:t>Sales revenues</w:t>
            </w:r>
          </w:p>
        </w:tc>
        <w:tc>
          <w:tcPr>
            <w:tcW w:w="2944"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0ED1440D" w14:textId="77777777" w:rsidR="00E337D2" w:rsidRDefault="005439F3">
            <w:pPr>
              <w:ind w:left="0"/>
              <w:jc w:val="left"/>
              <w:rPr>
                <w:rFonts w:ascii="Arial" w:eastAsia="Arial" w:hAnsi="Arial" w:cs="Arial"/>
                <w:color w:val="C00000"/>
              </w:rPr>
            </w:pPr>
            <w:r>
              <w:rPr>
                <w:rFonts w:ascii="Arial" w:eastAsia="Arial" w:hAnsi="Arial" w:cs="Arial"/>
                <w:color w:val="C00000"/>
              </w:rPr>
              <w:t xml:space="preserve">Shows the profitability of current operations without regard to interest charges and income taxes. Earnings before interest and taxes is known as </w:t>
            </w:r>
            <w:r>
              <w:rPr>
                <w:rFonts w:ascii="Arial" w:eastAsia="Arial" w:hAnsi="Arial" w:cs="Arial"/>
                <w:i/>
                <w:color w:val="C00000"/>
              </w:rPr>
              <w:t>EBIT</w:t>
            </w:r>
            <w:r>
              <w:rPr>
                <w:rFonts w:ascii="Arial" w:eastAsia="Arial" w:hAnsi="Arial" w:cs="Arial"/>
                <w:color w:val="C00000"/>
              </w:rPr>
              <w:t xml:space="preserve"> in financial and business accounting.</w:t>
            </w:r>
          </w:p>
        </w:tc>
      </w:tr>
      <w:tr w:rsidR="00E337D2" w14:paraId="1CA147BF" w14:textId="77777777" w:rsidTr="00A1205F">
        <w:trPr>
          <w:trHeight w:val="653"/>
        </w:trPr>
        <w:tc>
          <w:tcPr>
            <w:tcW w:w="2720"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7BD1CE12" w14:textId="77777777" w:rsidR="00E337D2" w:rsidRDefault="005439F3">
            <w:pPr>
              <w:ind w:left="0"/>
              <w:jc w:val="left"/>
              <w:rPr>
                <w:rFonts w:ascii="Arial" w:eastAsia="Arial" w:hAnsi="Arial" w:cs="Arial"/>
                <w:color w:val="C00000"/>
              </w:rPr>
            </w:pPr>
            <w:r>
              <w:rPr>
                <w:rFonts w:ascii="Arial" w:eastAsia="Arial" w:hAnsi="Arial" w:cs="Arial"/>
                <w:color w:val="C00000"/>
              </w:rPr>
              <w:t>Net profit margin (or net return on sales)</w:t>
            </w:r>
          </w:p>
        </w:tc>
        <w:tc>
          <w:tcPr>
            <w:tcW w:w="4776"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3ADB93D5" w14:textId="77777777" w:rsidR="00E337D2" w:rsidRDefault="005439F3">
            <w:pPr>
              <w:ind w:left="0"/>
              <w:jc w:val="left"/>
              <w:rPr>
                <w:rFonts w:ascii="Arial" w:eastAsia="Arial" w:hAnsi="Arial" w:cs="Arial"/>
                <w:color w:val="C00000"/>
              </w:rPr>
            </w:pPr>
            <w:r>
              <w:rPr>
                <w:rFonts w:ascii="Arial" w:eastAsia="Arial" w:hAnsi="Arial" w:cs="Arial"/>
                <w:color w:val="C00000"/>
                <w:u w:val="single"/>
              </w:rPr>
              <w:t>Profits after taxes</w:t>
            </w:r>
            <w:r>
              <w:rPr>
                <w:rFonts w:ascii="Arial" w:eastAsia="Arial" w:hAnsi="Arial" w:cs="Arial"/>
                <w:color w:val="C00000"/>
              </w:rPr>
              <w:br/>
              <w:t>Sales revenues</w:t>
            </w:r>
          </w:p>
        </w:tc>
        <w:tc>
          <w:tcPr>
            <w:tcW w:w="2944"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14C31FA2" w14:textId="77777777" w:rsidR="00E337D2" w:rsidRDefault="005439F3">
            <w:pPr>
              <w:ind w:left="0"/>
              <w:jc w:val="left"/>
              <w:rPr>
                <w:rFonts w:ascii="Arial" w:eastAsia="Arial" w:hAnsi="Arial" w:cs="Arial"/>
                <w:color w:val="C00000"/>
              </w:rPr>
            </w:pPr>
            <w:r>
              <w:rPr>
                <w:rFonts w:ascii="Arial" w:eastAsia="Arial" w:hAnsi="Arial" w:cs="Arial"/>
                <w:color w:val="C00000"/>
              </w:rPr>
              <w:t>Shows after-tax profits per dollar of sales.</w:t>
            </w:r>
          </w:p>
        </w:tc>
      </w:tr>
      <w:tr w:rsidR="00E337D2" w14:paraId="2D791C91" w14:textId="77777777" w:rsidTr="00A1205F">
        <w:trPr>
          <w:trHeight w:val="1786"/>
        </w:trPr>
        <w:tc>
          <w:tcPr>
            <w:tcW w:w="2720"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724A1F35" w14:textId="77777777" w:rsidR="00E337D2" w:rsidRDefault="005439F3">
            <w:pPr>
              <w:ind w:left="15" w:hanging="15"/>
              <w:jc w:val="left"/>
              <w:rPr>
                <w:rFonts w:ascii="Arial" w:eastAsia="Arial" w:hAnsi="Arial" w:cs="Arial"/>
                <w:color w:val="C00000"/>
              </w:rPr>
            </w:pPr>
            <w:r>
              <w:rPr>
                <w:rFonts w:ascii="Arial" w:eastAsia="Arial" w:hAnsi="Arial" w:cs="Arial"/>
                <w:color w:val="C00000"/>
              </w:rPr>
              <w:t>Total return on assets</w:t>
            </w:r>
          </w:p>
        </w:tc>
        <w:tc>
          <w:tcPr>
            <w:tcW w:w="4776"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209C36A2" w14:textId="77777777" w:rsidR="00E337D2" w:rsidRDefault="005439F3">
            <w:pPr>
              <w:ind w:left="0"/>
              <w:jc w:val="left"/>
              <w:rPr>
                <w:rFonts w:ascii="Arial" w:eastAsia="Arial" w:hAnsi="Arial" w:cs="Arial"/>
                <w:color w:val="C00000"/>
              </w:rPr>
            </w:pPr>
            <w:r>
              <w:rPr>
                <w:rFonts w:ascii="Arial" w:eastAsia="Arial" w:hAnsi="Arial" w:cs="Arial"/>
                <w:color w:val="C00000"/>
                <w:u w:val="single"/>
              </w:rPr>
              <w:t xml:space="preserve">Profits after taxes + Interest </w:t>
            </w:r>
            <w:r>
              <w:rPr>
                <w:rFonts w:ascii="Arial" w:eastAsia="Arial" w:hAnsi="Arial" w:cs="Arial"/>
                <w:color w:val="C00000"/>
                <w:u w:val="single"/>
              </w:rPr>
              <w:br/>
            </w:r>
            <w:r>
              <w:rPr>
                <w:rFonts w:ascii="Arial" w:eastAsia="Arial" w:hAnsi="Arial" w:cs="Arial"/>
                <w:color w:val="C00000"/>
              </w:rPr>
              <w:t>Total assets</w:t>
            </w:r>
          </w:p>
        </w:tc>
        <w:tc>
          <w:tcPr>
            <w:tcW w:w="2944" w:type="dxa"/>
            <w:tcBorders>
              <w:top w:val="single" w:sz="8" w:space="0" w:color="FFFFFF"/>
              <w:left w:val="single" w:sz="8" w:space="0" w:color="FFFFFF"/>
              <w:bottom w:val="single" w:sz="8" w:space="0" w:color="FFFFFF"/>
              <w:right w:val="single" w:sz="8" w:space="0" w:color="FFFFFF"/>
            </w:tcBorders>
            <w:shd w:val="clear" w:color="auto" w:fill="EAE9DF"/>
            <w:tcMar>
              <w:top w:w="72" w:type="dxa"/>
              <w:left w:w="126" w:type="dxa"/>
              <w:bottom w:w="72" w:type="dxa"/>
              <w:right w:w="126" w:type="dxa"/>
            </w:tcMar>
          </w:tcPr>
          <w:p w14:paraId="23E89A6D" w14:textId="77777777" w:rsidR="00E337D2" w:rsidRDefault="005439F3">
            <w:pPr>
              <w:ind w:left="-15" w:firstLine="15"/>
              <w:jc w:val="left"/>
              <w:rPr>
                <w:rFonts w:ascii="Arial" w:eastAsia="Arial" w:hAnsi="Arial" w:cs="Arial"/>
                <w:color w:val="C00000"/>
              </w:rPr>
            </w:pPr>
            <w:r>
              <w:rPr>
                <w:rFonts w:ascii="Arial" w:eastAsia="Arial" w:hAnsi="Arial" w:cs="Arial"/>
                <w:color w:val="C00000"/>
              </w:rPr>
              <w:t>A measure of the return on total investment in the enterprise. Interest is added to after-tax profits to form the numerator since total assets are financed by creditors as well as by stockholders.</w:t>
            </w:r>
          </w:p>
        </w:tc>
      </w:tr>
    </w:tbl>
    <w:p w14:paraId="1A49BFC5" w14:textId="77777777" w:rsidR="00E337D2" w:rsidRDefault="005439F3">
      <w:pPr>
        <w:spacing w:before="40" w:after="160" w:line="288" w:lineRule="auto"/>
        <w:rPr>
          <w:rFonts w:ascii="Arial" w:eastAsia="Arial" w:hAnsi="Arial" w:cs="Arial"/>
          <w:color w:val="FF0000"/>
        </w:rPr>
      </w:pPr>
      <w:r>
        <w:br w:type="page"/>
      </w:r>
    </w:p>
    <w:p w14:paraId="1A4E9AEC" w14:textId="77777777" w:rsidR="00E337D2" w:rsidRPr="00A01667" w:rsidRDefault="005439F3" w:rsidP="00A01667">
      <w:pPr>
        <w:pStyle w:val="Heading1"/>
        <w:jc w:val="center"/>
      </w:pPr>
      <w:bookmarkStart w:id="2" w:name="_heading=h.2s8eyo1" w:colFirst="0" w:colLast="0"/>
      <w:bookmarkEnd w:id="2"/>
      <w:r w:rsidRPr="00A01667">
        <w:rPr>
          <w:color w:val="auto"/>
        </w:rPr>
        <w:t>SWOT Analysis</w:t>
      </w:r>
    </w:p>
    <w:p w14:paraId="549A059B" w14:textId="77777777" w:rsidR="00E337D2" w:rsidRDefault="005439F3">
      <w:pPr>
        <w:numPr>
          <w:ilvl w:val="0"/>
          <w:numId w:val="8"/>
        </w:numPr>
        <w:pBdr>
          <w:top w:val="nil"/>
          <w:left w:val="nil"/>
          <w:bottom w:val="nil"/>
          <w:right w:val="nil"/>
          <w:between w:val="nil"/>
        </w:pBdr>
        <w:rPr>
          <w:rFonts w:ascii="Arial" w:eastAsia="Arial" w:hAnsi="Arial" w:cs="Arial"/>
          <w:b/>
          <w:color w:val="000000"/>
        </w:rPr>
      </w:pPr>
      <w:r>
        <w:rPr>
          <w:rFonts w:ascii="Arial" w:eastAsia="Arial" w:hAnsi="Arial" w:cs="Arial"/>
          <w:b/>
          <w:color w:val="000000"/>
        </w:rPr>
        <w:t>Use and Purpose of the SWOT Analysis</w:t>
      </w:r>
    </w:p>
    <w:p w14:paraId="33D5FC27" w14:textId="77777777" w:rsidR="00E337D2" w:rsidRDefault="00E337D2">
      <w:pPr>
        <w:rPr>
          <w:rFonts w:ascii="Arial" w:eastAsia="Arial" w:hAnsi="Arial" w:cs="Arial"/>
          <w:b/>
          <w:color w:val="7030A0"/>
        </w:rPr>
      </w:pPr>
    </w:p>
    <w:p w14:paraId="33372CC6" w14:textId="4A6C8E9D" w:rsidR="00E337D2" w:rsidRDefault="005439F3">
      <w:pPr>
        <w:spacing w:after="240"/>
        <w:rPr>
          <w:rFonts w:ascii="Arial" w:eastAsia="Arial" w:hAnsi="Arial" w:cs="Arial"/>
          <w:color w:val="FF0000"/>
        </w:rPr>
      </w:pPr>
      <w:r>
        <w:rPr>
          <w:rFonts w:ascii="Arial" w:eastAsia="Arial" w:hAnsi="Arial" w:cs="Arial"/>
          <w:color w:val="C00000"/>
        </w:rPr>
        <w:t xml:space="preserve">As mentioned, strategic analysis is an iterative process. However, you </w:t>
      </w:r>
      <w:r w:rsidR="006E5BAC">
        <w:rPr>
          <w:rFonts w:ascii="Arial" w:eastAsia="Arial" w:hAnsi="Arial" w:cs="Arial"/>
          <w:color w:val="C00000"/>
        </w:rPr>
        <w:t>must</w:t>
      </w:r>
      <w:r>
        <w:rPr>
          <w:rFonts w:ascii="Arial" w:eastAsia="Arial" w:hAnsi="Arial" w:cs="Arial"/>
          <w:color w:val="C00000"/>
        </w:rPr>
        <w:t xml:space="preserve"> start somewhere. A good place to start, after conducting the set of internal analyses you just completed, is to conduct a SWOT Analysis. Why? Because you must know your strengths and weaknesses before engaging in the SWOT analysis. It makes it much easier to build the Strengths and Weaknesses quadrants of the SWOT analysis.  </w:t>
      </w:r>
    </w:p>
    <w:p w14:paraId="66BD8224" w14:textId="77777777" w:rsidR="00E337D2" w:rsidRDefault="005439F3">
      <w:pPr>
        <w:rPr>
          <w:rFonts w:ascii="Arial" w:eastAsia="Arial" w:hAnsi="Arial" w:cs="Arial"/>
          <w:color w:val="C00000"/>
        </w:rPr>
      </w:pPr>
      <w:r>
        <w:rPr>
          <w:rFonts w:ascii="Arial" w:eastAsia="Arial" w:hAnsi="Arial" w:cs="Arial"/>
          <w:color w:val="C00000"/>
        </w:rPr>
        <w:t>Before conducting the SWOT analysis on your chosen organization, use the 5W&amp;1H approach to explain what a SWOT analysis is, what it’s good for, and how to use it for decision-making. As always, the Units 3 and 4 (M2) reading resources, can be very helpful. Use them, along with library resources to learn about the SWOT Analysis, and as research resources to inform your writing.</w:t>
      </w:r>
    </w:p>
    <w:p w14:paraId="0F369398" w14:textId="77777777" w:rsidR="00E337D2" w:rsidRDefault="00E337D2">
      <w:pPr>
        <w:rPr>
          <w:rFonts w:ascii="Arial" w:eastAsia="Arial" w:hAnsi="Arial" w:cs="Arial"/>
          <w:color w:val="7030A0"/>
        </w:rPr>
      </w:pPr>
    </w:p>
    <w:p w14:paraId="3BC8F301" w14:textId="77777777" w:rsidR="00E337D2" w:rsidRDefault="005439F3">
      <w:pPr>
        <w:spacing w:after="120"/>
        <w:rPr>
          <w:rFonts w:ascii="Arial" w:eastAsia="Arial" w:hAnsi="Arial" w:cs="Arial"/>
          <w:b/>
        </w:rPr>
      </w:pPr>
      <w:r>
        <w:rPr>
          <w:rFonts w:ascii="Arial" w:eastAsia="Arial" w:hAnsi="Arial" w:cs="Arial"/>
          <w:b/>
        </w:rPr>
        <w:t>SWOT ANALYSIS Template:</w:t>
      </w:r>
    </w:p>
    <w:tbl>
      <w:tblPr>
        <w:tblStyle w:val="a8"/>
        <w:tblW w:w="1015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Caption w:val="SWOT ANALYSIS Template table"/>
        <w:tblDescription w:val="Below the header row are four quadrants (from left to right in two rows): Strengths, Weaknesses, Opportunities,Threats."/>
      </w:tblPr>
      <w:tblGrid>
        <w:gridCol w:w="5078"/>
        <w:gridCol w:w="5078"/>
      </w:tblGrid>
      <w:tr w:rsidR="00E337D2" w14:paraId="48FF12EA" w14:textId="77777777" w:rsidTr="00E337D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78" w:type="dxa"/>
            <w:shd w:val="clear" w:color="auto" w:fill="CCECFF"/>
          </w:tcPr>
          <w:p w14:paraId="271F3D77" w14:textId="77777777" w:rsidR="00E337D2" w:rsidRDefault="005439F3">
            <w:pPr>
              <w:spacing w:before="120" w:after="120"/>
              <w:jc w:val="center"/>
              <w:rPr>
                <w:rFonts w:ascii="Arial" w:eastAsia="Arial" w:hAnsi="Arial" w:cs="Arial"/>
              </w:rPr>
            </w:pPr>
            <w:r>
              <w:rPr>
                <w:rFonts w:ascii="Arial" w:eastAsia="Arial" w:hAnsi="Arial" w:cs="Arial"/>
              </w:rPr>
              <w:t>SWOT</w:t>
            </w:r>
          </w:p>
        </w:tc>
        <w:tc>
          <w:tcPr>
            <w:tcW w:w="5078" w:type="dxa"/>
            <w:shd w:val="clear" w:color="auto" w:fill="CCECFF"/>
          </w:tcPr>
          <w:p w14:paraId="7485B85F" w14:textId="77777777" w:rsidR="00E337D2" w:rsidRDefault="005439F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Pr>
                <w:rFonts w:ascii="Arial" w:eastAsia="Arial" w:hAnsi="Arial" w:cs="Arial"/>
              </w:rPr>
              <w:t>ANALYSIS</w:t>
            </w:r>
          </w:p>
        </w:tc>
      </w:tr>
      <w:tr w:rsidR="00E337D2" w14:paraId="250054BB" w14:textId="77777777" w:rsidTr="00E337D2">
        <w:tc>
          <w:tcPr>
            <w:cnfStyle w:val="001000000000" w:firstRow="0" w:lastRow="0" w:firstColumn="1" w:lastColumn="0" w:oddVBand="0" w:evenVBand="0" w:oddHBand="0" w:evenHBand="0" w:firstRowFirstColumn="0" w:firstRowLastColumn="0" w:lastRowFirstColumn="0" w:lastRowLastColumn="0"/>
            <w:tcW w:w="5078" w:type="dxa"/>
            <w:shd w:val="clear" w:color="auto" w:fill="CCECFF"/>
          </w:tcPr>
          <w:p w14:paraId="7C858554" w14:textId="77777777" w:rsidR="00E337D2" w:rsidRDefault="005439F3">
            <w:pPr>
              <w:spacing w:after="240"/>
              <w:jc w:val="center"/>
              <w:rPr>
                <w:rFonts w:ascii="Arial" w:eastAsia="Arial" w:hAnsi="Arial" w:cs="Arial"/>
                <w:b w:val="0"/>
              </w:rPr>
            </w:pPr>
            <w:r>
              <w:rPr>
                <w:rFonts w:ascii="Arial" w:eastAsia="Arial" w:hAnsi="Arial" w:cs="Arial"/>
              </w:rPr>
              <w:t>STRENGTHS</w:t>
            </w:r>
          </w:p>
          <w:p w14:paraId="2958DE0E" w14:textId="77777777" w:rsidR="00E337D2" w:rsidRDefault="005439F3">
            <w:pPr>
              <w:numPr>
                <w:ilvl w:val="0"/>
                <w:numId w:val="4"/>
              </w:numPr>
              <w:pBdr>
                <w:top w:val="nil"/>
                <w:left w:val="nil"/>
                <w:bottom w:val="nil"/>
                <w:right w:val="nil"/>
                <w:between w:val="nil"/>
              </w:pBdr>
              <w:spacing w:before="40" w:line="288" w:lineRule="auto"/>
              <w:ind w:right="0"/>
              <w:jc w:val="left"/>
              <w:rPr>
                <w:rFonts w:ascii="Arial" w:eastAsia="Arial" w:hAnsi="Arial" w:cs="Arial"/>
                <w:b w:val="0"/>
                <w:color w:val="595959"/>
                <w:sz w:val="22"/>
                <w:szCs w:val="22"/>
              </w:rPr>
            </w:pPr>
            <w:r>
              <w:rPr>
                <w:rFonts w:ascii="Arial" w:eastAsia="Arial" w:hAnsi="Arial" w:cs="Arial"/>
                <w:b w:val="0"/>
                <w:sz w:val="22"/>
                <w:szCs w:val="22"/>
              </w:rPr>
              <w:t>Insert the strength here</w:t>
            </w:r>
          </w:p>
          <w:p w14:paraId="514B8059" w14:textId="77777777" w:rsidR="00E337D2" w:rsidRDefault="005439F3">
            <w:pPr>
              <w:numPr>
                <w:ilvl w:val="0"/>
                <w:numId w:val="4"/>
              </w:numPr>
              <w:pBdr>
                <w:top w:val="nil"/>
                <w:left w:val="nil"/>
                <w:bottom w:val="nil"/>
                <w:right w:val="nil"/>
                <w:between w:val="nil"/>
              </w:pBdr>
              <w:spacing w:line="288" w:lineRule="auto"/>
              <w:ind w:right="0"/>
              <w:jc w:val="left"/>
              <w:rPr>
                <w:rFonts w:ascii="Arial" w:eastAsia="Arial" w:hAnsi="Arial" w:cs="Arial"/>
                <w:b w:val="0"/>
                <w:color w:val="595959"/>
                <w:sz w:val="22"/>
                <w:szCs w:val="22"/>
              </w:rPr>
            </w:pPr>
            <w:r>
              <w:rPr>
                <w:rFonts w:ascii="Arial" w:eastAsia="Arial" w:hAnsi="Arial" w:cs="Arial"/>
                <w:b w:val="0"/>
                <w:sz w:val="22"/>
                <w:szCs w:val="22"/>
              </w:rPr>
              <w:t>Insert the strength here</w:t>
            </w:r>
          </w:p>
          <w:p w14:paraId="5887B830" w14:textId="77777777" w:rsidR="00E337D2" w:rsidRDefault="005439F3">
            <w:pPr>
              <w:numPr>
                <w:ilvl w:val="0"/>
                <w:numId w:val="4"/>
              </w:numPr>
              <w:pBdr>
                <w:top w:val="nil"/>
                <w:left w:val="nil"/>
                <w:bottom w:val="nil"/>
                <w:right w:val="nil"/>
                <w:between w:val="nil"/>
              </w:pBdr>
              <w:spacing w:after="240" w:line="288" w:lineRule="auto"/>
              <w:ind w:right="0"/>
              <w:jc w:val="left"/>
              <w:rPr>
                <w:rFonts w:ascii="Arial" w:eastAsia="Arial" w:hAnsi="Arial" w:cs="Arial"/>
                <w:b w:val="0"/>
                <w:color w:val="595959"/>
                <w:sz w:val="22"/>
                <w:szCs w:val="22"/>
              </w:rPr>
            </w:pPr>
            <w:r>
              <w:rPr>
                <w:rFonts w:ascii="Arial" w:eastAsia="Arial" w:hAnsi="Arial" w:cs="Arial"/>
                <w:b w:val="0"/>
                <w:sz w:val="22"/>
                <w:szCs w:val="22"/>
              </w:rPr>
              <w:t>Insert the strength here</w:t>
            </w:r>
          </w:p>
        </w:tc>
        <w:tc>
          <w:tcPr>
            <w:tcW w:w="5078" w:type="dxa"/>
            <w:shd w:val="clear" w:color="auto" w:fill="CCECFF"/>
          </w:tcPr>
          <w:p w14:paraId="69B1EBD1" w14:textId="77777777" w:rsidR="00E337D2" w:rsidRDefault="005439F3">
            <w:pPr>
              <w:spacing w:after="240"/>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rPr>
              <w:t>WEAKNESSES</w:t>
            </w:r>
          </w:p>
          <w:p w14:paraId="69B09DB8" w14:textId="77777777" w:rsidR="00E337D2" w:rsidRDefault="005439F3">
            <w:pPr>
              <w:numPr>
                <w:ilvl w:val="0"/>
                <w:numId w:val="5"/>
              </w:numPr>
              <w:pBdr>
                <w:top w:val="nil"/>
                <w:left w:val="nil"/>
                <w:bottom w:val="nil"/>
                <w:right w:val="nil"/>
                <w:between w:val="nil"/>
              </w:pBdr>
              <w:tabs>
                <w:tab w:val="left" w:pos="1300"/>
              </w:tabs>
              <w:spacing w:before="40" w:line="288" w:lineRule="auto"/>
              <w:ind w:right="0"/>
              <w:jc w:val="left"/>
              <w:cnfStyle w:val="000000000000" w:firstRow="0" w:lastRow="0" w:firstColumn="0" w:lastColumn="0" w:oddVBand="0" w:evenVBand="0" w:oddHBand="0" w:evenHBand="0" w:firstRowFirstColumn="0" w:firstRowLastColumn="0" w:lastRowFirstColumn="0" w:lastRowLastColumn="0"/>
              <w:rPr>
                <w:rFonts w:ascii="Arial" w:eastAsia="Arial" w:hAnsi="Arial" w:cs="Arial"/>
                <w:b w:val="0"/>
                <w:color w:val="595959"/>
                <w:sz w:val="22"/>
                <w:szCs w:val="22"/>
              </w:rPr>
            </w:pPr>
            <w:r>
              <w:rPr>
                <w:rFonts w:ascii="Arial" w:eastAsia="Arial" w:hAnsi="Arial" w:cs="Arial"/>
                <w:b w:val="0"/>
                <w:sz w:val="22"/>
                <w:szCs w:val="22"/>
              </w:rPr>
              <w:t>Insert the weakness</w:t>
            </w:r>
          </w:p>
          <w:p w14:paraId="379F9228" w14:textId="77777777" w:rsidR="00E337D2" w:rsidRDefault="005439F3">
            <w:pPr>
              <w:numPr>
                <w:ilvl w:val="0"/>
                <w:numId w:val="5"/>
              </w:numPr>
              <w:pBdr>
                <w:top w:val="nil"/>
                <w:left w:val="nil"/>
                <w:bottom w:val="nil"/>
                <w:right w:val="nil"/>
                <w:between w:val="nil"/>
              </w:pBdr>
              <w:tabs>
                <w:tab w:val="left" w:pos="1300"/>
              </w:tabs>
              <w:spacing w:line="288" w:lineRule="auto"/>
              <w:ind w:right="0"/>
              <w:jc w:val="left"/>
              <w:cnfStyle w:val="000000000000" w:firstRow="0" w:lastRow="0" w:firstColumn="0" w:lastColumn="0" w:oddVBand="0" w:evenVBand="0" w:oddHBand="0" w:evenHBand="0" w:firstRowFirstColumn="0" w:firstRowLastColumn="0" w:lastRowFirstColumn="0" w:lastRowLastColumn="0"/>
              <w:rPr>
                <w:rFonts w:ascii="Arial" w:eastAsia="Arial" w:hAnsi="Arial" w:cs="Arial"/>
                <w:b w:val="0"/>
                <w:color w:val="595959"/>
                <w:sz w:val="22"/>
                <w:szCs w:val="22"/>
              </w:rPr>
            </w:pPr>
            <w:r>
              <w:rPr>
                <w:rFonts w:ascii="Arial" w:eastAsia="Arial" w:hAnsi="Arial" w:cs="Arial"/>
                <w:b w:val="0"/>
                <w:sz w:val="22"/>
                <w:szCs w:val="22"/>
              </w:rPr>
              <w:t>Insert the strength here</w:t>
            </w:r>
          </w:p>
          <w:p w14:paraId="7FB6DB19" w14:textId="77777777" w:rsidR="00E337D2" w:rsidRDefault="005439F3">
            <w:pPr>
              <w:numPr>
                <w:ilvl w:val="0"/>
                <w:numId w:val="5"/>
              </w:numPr>
              <w:pBdr>
                <w:top w:val="nil"/>
                <w:left w:val="nil"/>
                <w:bottom w:val="nil"/>
                <w:right w:val="nil"/>
                <w:between w:val="nil"/>
              </w:pBdr>
              <w:tabs>
                <w:tab w:val="left" w:pos="1300"/>
              </w:tabs>
              <w:spacing w:after="160" w:line="288" w:lineRule="auto"/>
              <w:ind w:right="0"/>
              <w:jc w:val="left"/>
              <w:cnfStyle w:val="000000000000" w:firstRow="0" w:lastRow="0" w:firstColumn="0" w:lastColumn="0" w:oddVBand="0" w:evenVBand="0" w:oddHBand="0" w:evenHBand="0" w:firstRowFirstColumn="0" w:firstRowLastColumn="0" w:lastRowFirstColumn="0" w:lastRowLastColumn="0"/>
              <w:rPr>
                <w:rFonts w:ascii="Arial" w:eastAsia="Arial" w:hAnsi="Arial" w:cs="Arial"/>
                <w:b w:val="0"/>
                <w:color w:val="595959"/>
                <w:sz w:val="22"/>
                <w:szCs w:val="22"/>
              </w:rPr>
            </w:pPr>
            <w:r>
              <w:rPr>
                <w:rFonts w:ascii="Arial" w:eastAsia="Arial" w:hAnsi="Arial" w:cs="Arial"/>
                <w:b w:val="0"/>
                <w:sz w:val="22"/>
                <w:szCs w:val="22"/>
              </w:rPr>
              <w:t>Insert the strength here</w:t>
            </w:r>
          </w:p>
        </w:tc>
      </w:tr>
      <w:tr w:rsidR="00E337D2" w14:paraId="58588263" w14:textId="77777777" w:rsidTr="00E337D2">
        <w:tc>
          <w:tcPr>
            <w:cnfStyle w:val="001000000000" w:firstRow="0" w:lastRow="0" w:firstColumn="1" w:lastColumn="0" w:oddVBand="0" w:evenVBand="0" w:oddHBand="0" w:evenHBand="0" w:firstRowFirstColumn="0" w:firstRowLastColumn="0" w:lastRowFirstColumn="0" w:lastRowLastColumn="0"/>
            <w:tcW w:w="5078" w:type="dxa"/>
            <w:shd w:val="clear" w:color="auto" w:fill="CCECFF"/>
          </w:tcPr>
          <w:p w14:paraId="18BF4D26" w14:textId="77777777" w:rsidR="00E337D2" w:rsidRDefault="00E337D2">
            <w:pPr>
              <w:rPr>
                <w:rFonts w:ascii="Arial" w:eastAsia="Arial" w:hAnsi="Arial" w:cs="Arial"/>
                <w:b w:val="0"/>
                <w:color w:val="7030A0"/>
              </w:rPr>
            </w:pPr>
          </w:p>
          <w:p w14:paraId="7DFF5BA8" w14:textId="77777777" w:rsidR="00E337D2" w:rsidRDefault="005439F3">
            <w:pPr>
              <w:jc w:val="center"/>
              <w:rPr>
                <w:rFonts w:ascii="Arial" w:eastAsia="Arial" w:hAnsi="Arial" w:cs="Arial"/>
                <w:b w:val="0"/>
              </w:rPr>
            </w:pPr>
            <w:r>
              <w:rPr>
                <w:rFonts w:ascii="Arial" w:eastAsia="Arial" w:hAnsi="Arial" w:cs="Arial"/>
              </w:rPr>
              <w:t>OPPORTUNITIES</w:t>
            </w:r>
          </w:p>
          <w:p w14:paraId="486C265B" w14:textId="77777777" w:rsidR="00E337D2" w:rsidRDefault="00E337D2">
            <w:pPr>
              <w:rPr>
                <w:rFonts w:ascii="Arial" w:eastAsia="Arial" w:hAnsi="Arial" w:cs="Arial"/>
                <w:b w:val="0"/>
              </w:rPr>
            </w:pPr>
          </w:p>
          <w:p w14:paraId="7808414E" w14:textId="77777777" w:rsidR="00E337D2" w:rsidRDefault="005439F3">
            <w:pPr>
              <w:numPr>
                <w:ilvl w:val="0"/>
                <w:numId w:val="6"/>
              </w:numPr>
              <w:pBdr>
                <w:top w:val="nil"/>
                <w:left w:val="nil"/>
                <w:bottom w:val="nil"/>
                <w:right w:val="nil"/>
                <w:between w:val="nil"/>
              </w:pBdr>
              <w:spacing w:before="40" w:line="288" w:lineRule="auto"/>
              <w:ind w:right="0"/>
              <w:jc w:val="left"/>
              <w:rPr>
                <w:rFonts w:ascii="Arial" w:eastAsia="Arial" w:hAnsi="Arial" w:cs="Arial"/>
                <w:b w:val="0"/>
                <w:sz w:val="20"/>
                <w:szCs w:val="20"/>
              </w:rPr>
            </w:pPr>
            <w:r>
              <w:rPr>
                <w:rFonts w:ascii="Arial" w:eastAsia="Arial" w:hAnsi="Arial" w:cs="Arial"/>
                <w:b w:val="0"/>
                <w:sz w:val="20"/>
                <w:szCs w:val="20"/>
              </w:rPr>
              <w:t xml:space="preserve">Insert the opportunity here </w:t>
            </w:r>
          </w:p>
          <w:p w14:paraId="6FBE3BC7" w14:textId="77777777" w:rsidR="00E337D2" w:rsidRDefault="005439F3">
            <w:pPr>
              <w:numPr>
                <w:ilvl w:val="0"/>
                <w:numId w:val="6"/>
              </w:numPr>
              <w:pBdr>
                <w:top w:val="nil"/>
                <w:left w:val="nil"/>
                <w:bottom w:val="nil"/>
                <w:right w:val="nil"/>
                <w:between w:val="nil"/>
              </w:pBdr>
              <w:spacing w:line="288" w:lineRule="auto"/>
              <w:ind w:right="0"/>
              <w:jc w:val="left"/>
              <w:rPr>
                <w:rFonts w:ascii="Arial" w:eastAsia="Arial" w:hAnsi="Arial" w:cs="Arial"/>
                <w:b w:val="0"/>
                <w:sz w:val="20"/>
                <w:szCs w:val="20"/>
              </w:rPr>
            </w:pPr>
            <w:r>
              <w:rPr>
                <w:rFonts w:ascii="Arial" w:eastAsia="Arial" w:hAnsi="Arial" w:cs="Arial"/>
                <w:b w:val="0"/>
                <w:sz w:val="20"/>
                <w:szCs w:val="20"/>
              </w:rPr>
              <w:t>Insert the opportunity here</w:t>
            </w:r>
          </w:p>
          <w:p w14:paraId="7008379A" w14:textId="77777777" w:rsidR="00E337D2" w:rsidRDefault="005439F3">
            <w:pPr>
              <w:numPr>
                <w:ilvl w:val="0"/>
                <w:numId w:val="6"/>
              </w:numPr>
              <w:pBdr>
                <w:top w:val="nil"/>
                <w:left w:val="nil"/>
                <w:bottom w:val="nil"/>
                <w:right w:val="nil"/>
                <w:between w:val="nil"/>
              </w:pBdr>
              <w:spacing w:after="160" w:line="288" w:lineRule="auto"/>
              <w:ind w:right="0"/>
              <w:jc w:val="left"/>
              <w:rPr>
                <w:rFonts w:ascii="Arial" w:eastAsia="Arial" w:hAnsi="Arial" w:cs="Arial"/>
                <w:b w:val="0"/>
                <w:sz w:val="20"/>
                <w:szCs w:val="20"/>
              </w:rPr>
            </w:pPr>
            <w:r>
              <w:rPr>
                <w:rFonts w:ascii="Arial" w:eastAsia="Arial" w:hAnsi="Arial" w:cs="Arial"/>
                <w:b w:val="0"/>
                <w:sz w:val="20"/>
                <w:szCs w:val="20"/>
              </w:rPr>
              <w:t>Insert the opportunity here</w:t>
            </w:r>
          </w:p>
          <w:p w14:paraId="064A07F5" w14:textId="77777777" w:rsidR="00E337D2" w:rsidRDefault="00E337D2">
            <w:pPr>
              <w:rPr>
                <w:rFonts w:ascii="Arial" w:eastAsia="Arial" w:hAnsi="Arial" w:cs="Arial"/>
                <w:b w:val="0"/>
                <w:color w:val="7030A0"/>
              </w:rPr>
            </w:pPr>
          </w:p>
          <w:p w14:paraId="612002F7" w14:textId="77777777" w:rsidR="00E337D2" w:rsidRDefault="00E337D2">
            <w:pPr>
              <w:rPr>
                <w:rFonts w:ascii="Arial" w:eastAsia="Arial" w:hAnsi="Arial" w:cs="Arial"/>
                <w:b w:val="0"/>
                <w:color w:val="7030A0"/>
              </w:rPr>
            </w:pPr>
          </w:p>
          <w:p w14:paraId="241EAA14" w14:textId="77777777" w:rsidR="00E337D2" w:rsidRDefault="00E337D2">
            <w:pPr>
              <w:rPr>
                <w:rFonts w:ascii="Arial" w:eastAsia="Arial" w:hAnsi="Arial" w:cs="Arial"/>
                <w:color w:val="7030A0"/>
              </w:rPr>
            </w:pPr>
          </w:p>
        </w:tc>
        <w:tc>
          <w:tcPr>
            <w:tcW w:w="5078" w:type="dxa"/>
            <w:shd w:val="clear" w:color="auto" w:fill="CCECFF"/>
          </w:tcPr>
          <w:p w14:paraId="476F8DC4" w14:textId="77777777" w:rsidR="00E337D2" w:rsidRDefault="00E337D2">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7030A0"/>
              </w:rPr>
            </w:pPr>
          </w:p>
          <w:p w14:paraId="1D9E8381" w14:textId="77777777" w:rsidR="00E337D2" w:rsidRDefault="005439F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7030A0"/>
              </w:rPr>
            </w:pPr>
            <w:r>
              <w:rPr>
                <w:rFonts w:ascii="Arial" w:eastAsia="Arial" w:hAnsi="Arial" w:cs="Arial"/>
              </w:rPr>
              <w:t>THREATS</w:t>
            </w:r>
          </w:p>
          <w:p w14:paraId="6527A388" w14:textId="77777777" w:rsidR="00E337D2" w:rsidRDefault="00E337D2">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3CB99709" w14:textId="77777777" w:rsidR="00E337D2" w:rsidRDefault="005439F3">
            <w:pPr>
              <w:numPr>
                <w:ilvl w:val="0"/>
                <w:numId w:val="7"/>
              </w:numPr>
              <w:pBdr>
                <w:top w:val="nil"/>
                <w:left w:val="nil"/>
                <w:bottom w:val="nil"/>
                <w:right w:val="nil"/>
                <w:between w:val="nil"/>
              </w:pBdr>
              <w:tabs>
                <w:tab w:val="left" w:pos="1790"/>
              </w:tabs>
              <w:spacing w:before="40" w:line="288" w:lineRule="auto"/>
              <w:ind w:right="0"/>
              <w:jc w:val="left"/>
              <w:cnfStyle w:val="000000000000" w:firstRow="0" w:lastRow="0" w:firstColumn="0" w:lastColumn="0" w:oddVBand="0" w:evenVBand="0" w:oddHBand="0" w:evenHBand="0" w:firstRowFirstColumn="0" w:firstRowLastColumn="0" w:lastRowFirstColumn="0" w:lastRowLastColumn="0"/>
              <w:rPr>
                <w:rFonts w:ascii="Cambria" w:eastAsia="Cambria" w:hAnsi="Cambria" w:cs="Cambria"/>
                <w:b w:val="0"/>
                <w:color w:val="595959"/>
                <w:sz w:val="20"/>
                <w:szCs w:val="20"/>
              </w:rPr>
            </w:pPr>
            <w:r>
              <w:rPr>
                <w:rFonts w:ascii="Arial" w:eastAsia="Arial" w:hAnsi="Arial" w:cs="Arial"/>
                <w:b w:val="0"/>
                <w:sz w:val="20"/>
                <w:szCs w:val="20"/>
              </w:rPr>
              <w:t>Insert the threat here</w:t>
            </w:r>
          </w:p>
          <w:p w14:paraId="36E40D0F" w14:textId="77777777" w:rsidR="00E337D2" w:rsidRDefault="005439F3">
            <w:pPr>
              <w:numPr>
                <w:ilvl w:val="0"/>
                <w:numId w:val="7"/>
              </w:numPr>
              <w:pBdr>
                <w:top w:val="nil"/>
                <w:left w:val="nil"/>
                <w:bottom w:val="nil"/>
                <w:right w:val="nil"/>
                <w:between w:val="nil"/>
              </w:pBdr>
              <w:tabs>
                <w:tab w:val="left" w:pos="1790"/>
              </w:tabs>
              <w:spacing w:line="288" w:lineRule="auto"/>
              <w:ind w:right="0"/>
              <w:jc w:val="left"/>
              <w:cnfStyle w:val="000000000000" w:firstRow="0" w:lastRow="0" w:firstColumn="0" w:lastColumn="0" w:oddVBand="0" w:evenVBand="0" w:oddHBand="0" w:evenHBand="0" w:firstRowFirstColumn="0" w:firstRowLastColumn="0" w:lastRowFirstColumn="0" w:lastRowLastColumn="0"/>
              <w:rPr>
                <w:rFonts w:ascii="Cambria" w:eastAsia="Cambria" w:hAnsi="Cambria" w:cs="Cambria"/>
                <w:b w:val="0"/>
                <w:color w:val="595959"/>
                <w:sz w:val="20"/>
                <w:szCs w:val="20"/>
              </w:rPr>
            </w:pPr>
            <w:r>
              <w:rPr>
                <w:rFonts w:ascii="Arial" w:eastAsia="Arial" w:hAnsi="Arial" w:cs="Arial"/>
                <w:b w:val="0"/>
                <w:sz w:val="20"/>
                <w:szCs w:val="20"/>
              </w:rPr>
              <w:t>Insert the threat here</w:t>
            </w:r>
          </w:p>
          <w:p w14:paraId="65D5DBA7" w14:textId="77777777" w:rsidR="00E337D2" w:rsidRDefault="005439F3">
            <w:pPr>
              <w:numPr>
                <w:ilvl w:val="0"/>
                <w:numId w:val="7"/>
              </w:numPr>
              <w:pBdr>
                <w:top w:val="nil"/>
                <w:left w:val="nil"/>
                <w:bottom w:val="nil"/>
                <w:right w:val="nil"/>
                <w:between w:val="nil"/>
              </w:pBdr>
              <w:tabs>
                <w:tab w:val="left" w:pos="1790"/>
              </w:tabs>
              <w:spacing w:after="160" w:line="288" w:lineRule="auto"/>
              <w:ind w:right="0"/>
              <w:jc w:val="left"/>
              <w:cnfStyle w:val="000000000000" w:firstRow="0" w:lastRow="0" w:firstColumn="0" w:lastColumn="0" w:oddVBand="0" w:evenVBand="0" w:oddHBand="0" w:evenHBand="0" w:firstRowFirstColumn="0" w:firstRowLastColumn="0" w:lastRowFirstColumn="0" w:lastRowLastColumn="0"/>
              <w:rPr>
                <w:rFonts w:ascii="Cambria" w:eastAsia="Cambria" w:hAnsi="Cambria" w:cs="Cambria"/>
                <w:b w:val="0"/>
                <w:color w:val="595959"/>
                <w:sz w:val="20"/>
                <w:szCs w:val="20"/>
              </w:rPr>
            </w:pPr>
            <w:r>
              <w:rPr>
                <w:rFonts w:ascii="Arial" w:eastAsia="Arial" w:hAnsi="Arial" w:cs="Arial"/>
                <w:b w:val="0"/>
                <w:sz w:val="20"/>
                <w:szCs w:val="20"/>
              </w:rPr>
              <w:t>Insert the threat here</w:t>
            </w:r>
          </w:p>
        </w:tc>
      </w:tr>
    </w:tbl>
    <w:p w14:paraId="568EFF4F" w14:textId="77777777" w:rsidR="00E337D2" w:rsidRDefault="00E337D2">
      <w:pPr>
        <w:rPr>
          <w:rFonts w:ascii="Arial" w:eastAsia="Arial" w:hAnsi="Arial" w:cs="Arial"/>
          <w:color w:val="7030A0"/>
        </w:rPr>
      </w:pPr>
    </w:p>
    <w:p w14:paraId="46E55064" w14:textId="77777777" w:rsidR="00E337D2" w:rsidRDefault="005439F3">
      <w:pPr>
        <w:rPr>
          <w:rFonts w:ascii="Arial" w:eastAsia="Arial" w:hAnsi="Arial" w:cs="Arial"/>
          <w:color w:val="C00000"/>
        </w:rPr>
      </w:pPr>
      <w:r>
        <w:rPr>
          <w:rFonts w:ascii="Arial" w:eastAsia="Arial" w:hAnsi="Arial" w:cs="Arial"/>
          <w:color w:val="C00000"/>
        </w:rPr>
        <w:t>Next, you want to fill out the four quadrants in the template above. After filling out the quadrants, explain the content of each of them below in sections 3.1, 3.2, 3.3, and 3.4. One thing to keep in mind when completing the Opportunity and Threats quadrants is that you</w:t>
      </w:r>
    </w:p>
    <w:p w14:paraId="6649EC3C" w14:textId="77777777" w:rsidR="00E337D2" w:rsidRDefault="005439F3">
      <w:pPr>
        <w:rPr>
          <w:rFonts w:ascii="Arial" w:eastAsia="Arial" w:hAnsi="Arial" w:cs="Arial"/>
          <w:color w:val="C00000"/>
        </w:rPr>
      </w:pPr>
      <w:r>
        <w:rPr>
          <w:rFonts w:ascii="Arial" w:eastAsia="Arial" w:hAnsi="Arial" w:cs="Arial"/>
          <w:color w:val="C00000"/>
        </w:rPr>
        <w:t xml:space="preserve">have not yet conducted the competitive or external analyses. So, in this case, you are brainstorming possibilities through the process of research and observation. </w:t>
      </w:r>
    </w:p>
    <w:p w14:paraId="3CF8A6D1" w14:textId="77777777" w:rsidR="00E337D2" w:rsidRDefault="00E337D2">
      <w:pPr>
        <w:rPr>
          <w:rFonts w:ascii="Arial" w:eastAsia="Arial" w:hAnsi="Arial" w:cs="Arial"/>
          <w:color w:val="C00000"/>
        </w:rPr>
      </w:pPr>
    </w:p>
    <w:p w14:paraId="2A2484C8" w14:textId="77777777" w:rsidR="00E337D2" w:rsidRDefault="005439F3">
      <w:pPr>
        <w:pBdr>
          <w:top w:val="nil"/>
          <w:left w:val="nil"/>
          <w:bottom w:val="nil"/>
          <w:right w:val="nil"/>
          <w:between w:val="nil"/>
        </w:pBdr>
        <w:ind w:firstLine="360"/>
        <w:rPr>
          <w:rFonts w:ascii="Arial" w:eastAsia="Arial" w:hAnsi="Arial" w:cs="Arial"/>
          <w:b/>
          <w:color w:val="000000"/>
        </w:rPr>
      </w:pPr>
      <w:r>
        <w:rPr>
          <w:rFonts w:ascii="Arial" w:eastAsia="Arial" w:hAnsi="Arial" w:cs="Arial"/>
          <w:color w:val="000000"/>
        </w:rPr>
        <w:t xml:space="preserve">3.1. </w:t>
      </w:r>
      <w:r>
        <w:rPr>
          <w:rFonts w:ascii="Arial" w:eastAsia="Arial" w:hAnsi="Arial" w:cs="Arial"/>
          <w:b/>
          <w:color w:val="000000"/>
        </w:rPr>
        <w:t xml:space="preserve">Organizational Strengths </w:t>
      </w:r>
    </w:p>
    <w:p w14:paraId="5606B2DD" w14:textId="77777777" w:rsidR="00E337D2" w:rsidRDefault="00E337D2">
      <w:pPr>
        <w:rPr>
          <w:rFonts w:ascii="Arial" w:eastAsia="Arial" w:hAnsi="Arial" w:cs="Arial"/>
          <w:color w:val="FF0000"/>
        </w:rPr>
      </w:pPr>
    </w:p>
    <w:p w14:paraId="5A08A9B1" w14:textId="77777777" w:rsidR="00E337D2" w:rsidRDefault="005439F3">
      <w:pPr>
        <w:rPr>
          <w:color w:val="C00000"/>
        </w:rPr>
      </w:pPr>
      <w:r>
        <w:rPr>
          <w:rFonts w:ascii="Arial" w:eastAsia="Arial" w:hAnsi="Arial" w:cs="Arial"/>
          <w:color w:val="C00000"/>
        </w:rPr>
        <w:t xml:space="preserve">In this section, you analyze the strengths of your chosen organization to determine </w:t>
      </w:r>
      <w:r>
        <w:rPr>
          <w:rFonts w:ascii="Arial" w:eastAsia="Arial" w:hAnsi="Arial" w:cs="Arial"/>
          <w:b/>
          <w:color w:val="C00000"/>
          <w:u w:val="single"/>
        </w:rPr>
        <w:t>three</w:t>
      </w:r>
      <w:r>
        <w:rPr>
          <w:rFonts w:ascii="Arial" w:eastAsia="Arial" w:hAnsi="Arial" w:cs="Arial"/>
          <w:color w:val="C00000"/>
        </w:rPr>
        <w:t xml:space="preserve"> resources, core competencies, and capabilities that set it apart from all the rest. These definitive strengths will help you realize opportunities in the industry and market of your organization. </w:t>
      </w:r>
    </w:p>
    <w:p w14:paraId="1962CA3D" w14:textId="77777777" w:rsidR="00E337D2" w:rsidRDefault="00E337D2">
      <w:pPr>
        <w:rPr>
          <w:rFonts w:ascii="Arial" w:eastAsia="Arial" w:hAnsi="Arial" w:cs="Arial"/>
          <w:color w:val="C00000"/>
        </w:rPr>
      </w:pPr>
    </w:p>
    <w:p w14:paraId="7DF53EF4" w14:textId="77777777" w:rsidR="00E337D2" w:rsidRDefault="005439F3">
      <w:pPr>
        <w:ind w:firstLine="450"/>
        <w:rPr>
          <w:rFonts w:ascii="Arial" w:eastAsia="Arial" w:hAnsi="Arial" w:cs="Arial"/>
          <w:b/>
          <w:color w:val="000000"/>
        </w:rPr>
      </w:pPr>
      <w:r>
        <w:rPr>
          <w:rFonts w:ascii="Arial" w:eastAsia="Arial" w:hAnsi="Arial" w:cs="Arial"/>
          <w:color w:val="000000"/>
        </w:rPr>
        <w:t xml:space="preserve">3.2. </w:t>
      </w:r>
      <w:r>
        <w:rPr>
          <w:rFonts w:ascii="Arial" w:eastAsia="Arial" w:hAnsi="Arial" w:cs="Arial"/>
          <w:b/>
          <w:color w:val="000000"/>
        </w:rPr>
        <w:t>Organizational Weaknesses</w:t>
      </w:r>
    </w:p>
    <w:p w14:paraId="447D0AB4" w14:textId="77777777" w:rsidR="00E337D2" w:rsidRDefault="00E337D2">
      <w:pPr>
        <w:rPr>
          <w:rFonts w:ascii="Arial" w:eastAsia="Arial" w:hAnsi="Arial" w:cs="Arial"/>
          <w:color w:val="7030A0"/>
        </w:rPr>
      </w:pPr>
    </w:p>
    <w:p w14:paraId="0C10832B" w14:textId="77777777" w:rsidR="00E337D2" w:rsidRDefault="005439F3">
      <w:r>
        <w:rPr>
          <w:rFonts w:ascii="Arial" w:eastAsia="Arial" w:hAnsi="Arial" w:cs="Arial"/>
          <w:color w:val="C00000"/>
        </w:rPr>
        <w:t xml:space="preserve">In this section, analyze the weaknesses of your chosen organization to identify </w:t>
      </w:r>
      <w:r>
        <w:rPr>
          <w:rFonts w:ascii="Arial" w:eastAsia="Arial" w:hAnsi="Arial" w:cs="Arial"/>
          <w:b/>
          <w:color w:val="C00000"/>
          <w:u w:val="single"/>
        </w:rPr>
        <w:t>three</w:t>
      </w:r>
      <w:r>
        <w:rPr>
          <w:rFonts w:ascii="Arial" w:eastAsia="Arial" w:hAnsi="Arial" w:cs="Arial"/>
          <w:color w:val="C00000"/>
        </w:rPr>
        <w:t xml:space="preserve"> negative attributes and characteristics, improvements needed, resource scarcity, and any factors that may lead to failure. These weaknesses will help you realize threats in the industry and market of your organization. </w:t>
      </w:r>
    </w:p>
    <w:p w14:paraId="7084D20C" w14:textId="77777777" w:rsidR="00E337D2" w:rsidRDefault="00E337D2">
      <w:pPr>
        <w:rPr>
          <w:rFonts w:ascii="Arial" w:eastAsia="Arial" w:hAnsi="Arial" w:cs="Arial"/>
          <w:color w:val="7030A0"/>
        </w:rPr>
      </w:pPr>
    </w:p>
    <w:p w14:paraId="327B16DD" w14:textId="77777777" w:rsidR="00E337D2" w:rsidRDefault="005439F3">
      <w:pPr>
        <w:ind w:left="450"/>
        <w:rPr>
          <w:rFonts w:ascii="Arial" w:eastAsia="Arial" w:hAnsi="Arial" w:cs="Arial"/>
          <w:color w:val="000000"/>
        </w:rPr>
      </w:pPr>
      <w:r>
        <w:rPr>
          <w:rFonts w:ascii="Arial" w:eastAsia="Arial" w:hAnsi="Arial" w:cs="Arial"/>
          <w:color w:val="000000"/>
        </w:rPr>
        <w:t>3.3.</w:t>
      </w:r>
      <w:r>
        <w:rPr>
          <w:rFonts w:ascii="Arial" w:eastAsia="Arial" w:hAnsi="Arial" w:cs="Arial"/>
          <w:b/>
          <w:color w:val="000000"/>
        </w:rPr>
        <w:t xml:space="preserve"> Opportunities (Industry &amp; Market)</w:t>
      </w:r>
    </w:p>
    <w:p w14:paraId="3728E38B" w14:textId="77777777" w:rsidR="00E337D2" w:rsidRDefault="00E337D2">
      <w:pPr>
        <w:rPr>
          <w:rFonts w:ascii="Arial" w:eastAsia="Arial" w:hAnsi="Arial" w:cs="Arial"/>
          <w:color w:val="7030A0"/>
        </w:rPr>
      </w:pPr>
    </w:p>
    <w:p w14:paraId="36AE1B5F" w14:textId="77777777" w:rsidR="00E337D2" w:rsidRDefault="005439F3">
      <w:pPr>
        <w:pBdr>
          <w:top w:val="nil"/>
          <w:left w:val="nil"/>
          <w:bottom w:val="nil"/>
          <w:right w:val="nil"/>
          <w:between w:val="nil"/>
        </w:pBdr>
        <w:rPr>
          <w:rFonts w:ascii="Arial" w:eastAsia="Arial" w:hAnsi="Arial" w:cs="Arial"/>
          <w:color w:val="C00000"/>
        </w:rPr>
      </w:pPr>
      <w:r>
        <w:rPr>
          <w:rFonts w:ascii="Arial" w:eastAsia="Arial" w:hAnsi="Arial" w:cs="Arial"/>
          <w:color w:val="C00000"/>
        </w:rPr>
        <w:t xml:space="preserve">Here, you are to analyze current opportunities within the industry and marketplace in which your chosen organization operates. Be sure to break down the industry by addressing the sectors in which you see opportunities. As for the marketplace, if the organization is global, you might want to just focus on a single country, or even narrow it down to domestic regions or states. Use information from the STATISTA and MERGENT databases in the library. </w:t>
      </w:r>
    </w:p>
    <w:p w14:paraId="505CD71D" w14:textId="77777777" w:rsidR="00E337D2" w:rsidRDefault="00E337D2">
      <w:pPr>
        <w:pBdr>
          <w:top w:val="nil"/>
          <w:left w:val="nil"/>
          <w:bottom w:val="nil"/>
          <w:right w:val="nil"/>
          <w:between w:val="nil"/>
        </w:pBdr>
        <w:rPr>
          <w:rFonts w:ascii="Arial" w:eastAsia="Arial" w:hAnsi="Arial" w:cs="Arial"/>
          <w:color w:val="C00000"/>
        </w:rPr>
      </w:pPr>
    </w:p>
    <w:p w14:paraId="14B557F1" w14:textId="77777777" w:rsidR="00E337D2" w:rsidRDefault="005439F3">
      <w:pPr>
        <w:pBdr>
          <w:top w:val="nil"/>
          <w:left w:val="nil"/>
          <w:bottom w:val="nil"/>
          <w:right w:val="nil"/>
          <w:between w:val="nil"/>
        </w:pBdr>
        <w:spacing w:after="240"/>
        <w:rPr>
          <w:rFonts w:ascii="Arial" w:eastAsia="Arial" w:hAnsi="Arial" w:cs="Arial"/>
          <w:color w:val="C00000"/>
        </w:rPr>
      </w:pPr>
      <w:r>
        <w:rPr>
          <w:rFonts w:ascii="Arial" w:eastAsia="Arial" w:hAnsi="Arial" w:cs="Arial"/>
          <w:color w:val="C00000"/>
        </w:rPr>
        <w:t>You have not yet completed the competitive or external analyses, so this is a preliminary scan of the external environment to identify potential opportunities that you can later explore a little deeper using external analysis tools. The opportunities can seem endless, so be sure to make the opportunities you see in the industry and marketplace very specific. Also, make sure you highlight opportunities that interest you! You will be using this information again to make strategic decisions and to develop a strategic plan, so it’s best if the opportunities are of interest so you get the most out of this exercise. You may wish to revisit this opportunity quadrant in the future once you complete the competitive and external analyses.</w:t>
      </w:r>
    </w:p>
    <w:p w14:paraId="0BFB7B51" w14:textId="77777777" w:rsidR="00E337D2" w:rsidRDefault="005439F3">
      <w:pPr>
        <w:tabs>
          <w:tab w:val="left" w:pos="450"/>
          <w:tab w:val="left" w:pos="540"/>
        </w:tabs>
        <w:rPr>
          <w:rFonts w:ascii="Arial" w:eastAsia="Arial" w:hAnsi="Arial" w:cs="Arial"/>
          <w:b/>
          <w:color w:val="000000"/>
        </w:rPr>
      </w:pPr>
      <w:r>
        <w:rPr>
          <w:rFonts w:ascii="Arial" w:eastAsia="Arial" w:hAnsi="Arial" w:cs="Arial"/>
          <w:color w:val="000000"/>
        </w:rPr>
        <w:t xml:space="preserve"> 3.4.</w:t>
      </w:r>
      <w:r>
        <w:rPr>
          <w:rFonts w:ascii="Arial" w:eastAsia="Arial" w:hAnsi="Arial" w:cs="Arial"/>
          <w:b/>
          <w:color w:val="000000"/>
        </w:rPr>
        <w:t xml:space="preserve"> Threats (Industry &amp; Market)</w:t>
      </w:r>
    </w:p>
    <w:p w14:paraId="49B67FD5" w14:textId="77777777" w:rsidR="00E337D2" w:rsidRDefault="00E337D2">
      <w:pPr>
        <w:rPr>
          <w:rFonts w:ascii="Arial" w:eastAsia="Arial" w:hAnsi="Arial" w:cs="Arial"/>
          <w:b/>
          <w:color w:val="7030A0"/>
        </w:rPr>
      </w:pPr>
    </w:p>
    <w:p w14:paraId="7952EB10" w14:textId="77777777" w:rsidR="00E337D2" w:rsidRDefault="005439F3">
      <w:pPr>
        <w:pBdr>
          <w:top w:val="nil"/>
          <w:left w:val="nil"/>
          <w:bottom w:val="nil"/>
          <w:right w:val="nil"/>
          <w:between w:val="nil"/>
        </w:pBdr>
        <w:rPr>
          <w:color w:val="C00000"/>
        </w:rPr>
      </w:pPr>
      <w:r>
        <w:rPr>
          <w:rFonts w:ascii="Arial" w:eastAsia="Arial" w:hAnsi="Arial" w:cs="Arial"/>
          <w:color w:val="C00000"/>
        </w:rPr>
        <w:t xml:space="preserve">With regard to the threats quadrant of the SWOT analysis, you are to analyze the threats that might affect your chosen organization's ability to perform to the best of its competitive ability within its industry and the marketplace in which it operates. Threats exist in the external environment with characteristics that may become potential sources of failure for the organization. To reiterate, you are brainstorming possibilities through the process of research and observation. Also, you may wish to revisit this opportunity quadrant in the future once you complete the competitive and external analysis. </w:t>
      </w:r>
    </w:p>
    <w:p w14:paraId="7D10B919" w14:textId="77777777" w:rsidR="00E337D2" w:rsidRDefault="00E337D2">
      <w:pPr>
        <w:rPr>
          <w:color w:val="7030A0"/>
        </w:rPr>
      </w:pPr>
    </w:p>
    <w:p w14:paraId="0599F0B1" w14:textId="77777777" w:rsidR="00E337D2" w:rsidRPr="00A42CD5" w:rsidRDefault="005439F3" w:rsidP="00A42CD5">
      <w:pPr>
        <w:pStyle w:val="Heading1"/>
        <w:jc w:val="center"/>
        <w:rPr>
          <w:color w:val="auto"/>
        </w:rPr>
      </w:pPr>
      <w:bookmarkStart w:id="3" w:name="_heading=h.3znysh7" w:colFirst="0" w:colLast="0"/>
      <w:bookmarkEnd w:id="3"/>
      <w:r w:rsidRPr="00A42CD5">
        <w:rPr>
          <w:color w:val="auto"/>
        </w:rPr>
        <w:t>Analyzing the Competitive Environment</w:t>
      </w:r>
    </w:p>
    <w:p w14:paraId="7DB36C78" w14:textId="77777777" w:rsidR="00E337D2" w:rsidRDefault="005439F3">
      <w:pPr>
        <w:ind w:left="360"/>
        <w:rPr>
          <w:rFonts w:ascii="Arial" w:eastAsia="Arial" w:hAnsi="Arial" w:cs="Arial"/>
          <w:b/>
          <w:color w:val="000000"/>
        </w:rPr>
      </w:pPr>
      <w:r>
        <w:rPr>
          <w:rFonts w:ascii="Arial" w:eastAsia="Arial" w:hAnsi="Arial" w:cs="Arial"/>
          <w:color w:val="000000"/>
        </w:rPr>
        <w:t xml:space="preserve">4.0 </w:t>
      </w:r>
      <w:r>
        <w:rPr>
          <w:rFonts w:ascii="Arial" w:eastAsia="Arial" w:hAnsi="Arial" w:cs="Arial"/>
          <w:b/>
          <w:color w:val="000000"/>
        </w:rPr>
        <w:t xml:space="preserve">The Five Forces Framework </w:t>
      </w:r>
    </w:p>
    <w:p w14:paraId="6755444F" w14:textId="77777777" w:rsidR="00E337D2" w:rsidRDefault="00E337D2">
      <w:pPr>
        <w:rPr>
          <w:rFonts w:ascii="Arial" w:eastAsia="Arial" w:hAnsi="Arial" w:cs="Arial"/>
          <w:b/>
          <w:color w:val="7030A0"/>
        </w:rPr>
      </w:pPr>
    </w:p>
    <w:p w14:paraId="4D2A6955" w14:textId="77777777" w:rsidR="00E337D2" w:rsidRDefault="005439F3">
      <w:pPr>
        <w:rPr>
          <w:rFonts w:ascii="Arial" w:eastAsia="Arial" w:hAnsi="Arial" w:cs="Arial"/>
          <w:color w:val="C00000"/>
        </w:rPr>
      </w:pPr>
      <w:r>
        <w:rPr>
          <w:rFonts w:ascii="Arial" w:eastAsia="Arial" w:hAnsi="Arial" w:cs="Arial"/>
          <w:color w:val="C00000"/>
        </w:rPr>
        <w:t xml:space="preserve">In this section, you are introducing the five forces framework. Consider using the 5W&amp;1H approach. Additionally, as always, the Units 3 and 4 (M2) reading resources can be very helpful. Use them, along with library resources to learn about the Five Forces Framework, and as research resources to inform your writing. Be concise, but thorough in your explanation. </w:t>
      </w:r>
    </w:p>
    <w:p w14:paraId="6F17CB86" w14:textId="77777777" w:rsidR="00E337D2" w:rsidRDefault="00E337D2">
      <w:pPr>
        <w:rPr>
          <w:rFonts w:ascii="Arial" w:eastAsia="Arial" w:hAnsi="Arial" w:cs="Arial"/>
          <w:b/>
          <w:color w:val="7030A0"/>
        </w:rPr>
      </w:pPr>
    </w:p>
    <w:p w14:paraId="7EE7D839" w14:textId="77777777" w:rsidR="00E337D2" w:rsidRDefault="005439F3">
      <w:pPr>
        <w:ind w:firstLine="360"/>
        <w:rPr>
          <w:rFonts w:ascii="Arial" w:eastAsia="Arial" w:hAnsi="Arial" w:cs="Arial"/>
          <w:b/>
          <w:color w:val="000000"/>
        </w:rPr>
      </w:pPr>
      <w:r>
        <w:rPr>
          <w:rFonts w:ascii="Arial" w:eastAsia="Arial" w:hAnsi="Arial" w:cs="Arial"/>
          <w:color w:val="000000"/>
        </w:rPr>
        <w:t xml:space="preserve">4.1. </w:t>
      </w:r>
      <w:r>
        <w:rPr>
          <w:rFonts w:ascii="Arial" w:eastAsia="Arial" w:hAnsi="Arial" w:cs="Arial"/>
          <w:b/>
          <w:color w:val="000000"/>
        </w:rPr>
        <w:t>Diagnosing the Competitive Condition</w:t>
      </w:r>
    </w:p>
    <w:p w14:paraId="1F5F0F5A" w14:textId="77777777" w:rsidR="00E337D2" w:rsidRDefault="00E337D2">
      <w:pPr>
        <w:rPr>
          <w:rFonts w:ascii="Arial" w:eastAsia="Arial" w:hAnsi="Arial" w:cs="Arial"/>
          <w:b/>
          <w:color w:val="7030A0"/>
        </w:rPr>
      </w:pPr>
    </w:p>
    <w:p w14:paraId="1CDCA0ED" w14:textId="77777777" w:rsidR="00E337D2" w:rsidRDefault="005439F3">
      <w:pPr>
        <w:rPr>
          <w:rFonts w:ascii="Arial" w:eastAsia="Arial" w:hAnsi="Arial" w:cs="Arial"/>
          <w:color w:val="C00000"/>
        </w:rPr>
      </w:pPr>
      <w:r>
        <w:rPr>
          <w:rFonts w:ascii="Arial" w:eastAsia="Arial" w:hAnsi="Arial" w:cs="Arial"/>
          <w:color w:val="C00000"/>
        </w:rPr>
        <w:t xml:space="preserve">What does it mean to diagnose the competitive condition? I bet I know where you can find this information! You guessed it, the Units 3 and 4 (M2) resources in the reading resources can be very helpful. Use them, along with library resources to learn about the Five Forces Framework, and as research resources to inform your writing. Be concise, but thorough in your explanation. </w:t>
      </w:r>
    </w:p>
    <w:p w14:paraId="57166489" w14:textId="77777777" w:rsidR="00E337D2" w:rsidRDefault="00E337D2">
      <w:pPr>
        <w:rPr>
          <w:rFonts w:ascii="Arial" w:eastAsia="Arial" w:hAnsi="Arial" w:cs="Arial"/>
          <w:color w:val="C00000"/>
        </w:rPr>
      </w:pPr>
    </w:p>
    <w:p w14:paraId="111BBDB4" w14:textId="77777777" w:rsidR="00E337D2" w:rsidRDefault="005439F3">
      <w:pPr>
        <w:spacing w:after="240"/>
        <w:rPr>
          <w:rFonts w:ascii="Arial" w:eastAsia="Arial" w:hAnsi="Arial" w:cs="Arial"/>
          <w:b/>
          <w:color w:val="C00000"/>
        </w:rPr>
      </w:pPr>
      <w:r>
        <w:rPr>
          <w:rFonts w:ascii="Arial" w:eastAsia="Arial" w:hAnsi="Arial" w:cs="Arial"/>
          <w:color w:val="C00000"/>
        </w:rPr>
        <w:t>Here, you want to explain how to use the five forces framework to analyze and diagnose the competitive conditions in the industry of your chosen organization. This is a concise explanation, but it is an important one. This will show the C-Level executives that you know the importance and value of results derived from conducting an analysis using the Five Forces Framework. You’re the expert here.</w:t>
      </w:r>
      <w:r>
        <w:rPr>
          <w:rFonts w:ascii="Arial" w:eastAsia="Arial" w:hAnsi="Arial" w:cs="Arial"/>
          <w:b/>
          <w:color w:val="C00000"/>
        </w:rPr>
        <w:t xml:space="preserve"> </w:t>
      </w:r>
    </w:p>
    <w:p w14:paraId="70496560" w14:textId="77777777" w:rsidR="00E337D2" w:rsidRDefault="005439F3">
      <w:pPr>
        <w:ind w:firstLine="360"/>
        <w:rPr>
          <w:rFonts w:ascii="Arial" w:eastAsia="Arial" w:hAnsi="Arial" w:cs="Arial"/>
          <w:b/>
          <w:color w:val="000000"/>
        </w:rPr>
      </w:pPr>
      <w:r>
        <w:rPr>
          <w:rFonts w:ascii="Arial" w:eastAsia="Arial" w:hAnsi="Arial" w:cs="Arial"/>
          <w:color w:val="000000"/>
        </w:rPr>
        <w:t>4.2.</w:t>
      </w:r>
      <w:r>
        <w:rPr>
          <w:rFonts w:ascii="Arial" w:eastAsia="Arial" w:hAnsi="Arial" w:cs="Arial"/>
          <w:b/>
          <w:color w:val="000000"/>
        </w:rPr>
        <w:t xml:space="preserve"> Five Forces Analysis</w:t>
      </w:r>
    </w:p>
    <w:p w14:paraId="4AC2FC8D" w14:textId="77777777" w:rsidR="00E337D2" w:rsidRDefault="00E337D2">
      <w:pPr>
        <w:rPr>
          <w:rFonts w:ascii="Arial" w:eastAsia="Arial" w:hAnsi="Arial" w:cs="Arial"/>
          <w:b/>
          <w:color w:val="7030A0"/>
        </w:rPr>
      </w:pPr>
    </w:p>
    <w:p w14:paraId="355F7D9F" w14:textId="636EE447" w:rsidR="00E337D2" w:rsidRDefault="005439F3">
      <w:pPr>
        <w:spacing w:before="30" w:after="150"/>
        <w:ind w:right="375"/>
        <w:rPr>
          <w:rFonts w:ascii="Arial" w:eastAsia="Arial" w:hAnsi="Arial" w:cs="Arial"/>
          <w:color w:val="C00000"/>
        </w:rPr>
      </w:pPr>
      <w:r>
        <w:rPr>
          <w:rFonts w:ascii="Arial" w:eastAsia="Arial" w:hAnsi="Arial" w:cs="Arial"/>
          <w:color w:val="C00000"/>
        </w:rPr>
        <w:t xml:space="preserve">Here, you are </w:t>
      </w:r>
      <w:r w:rsidR="006E5BAC">
        <w:rPr>
          <w:rFonts w:ascii="Arial" w:eastAsia="Arial" w:hAnsi="Arial" w:cs="Arial"/>
          <w:color w:val="C00000"/>
        </w:rPr>
        <w:t>conducting</w:t>
      </w:r>
      <w:r>
        <w:rPr>
          <w:rFonts w:ascii="Arial" w:eastAsia="Arial" w:hAnsi="Arial" w:cs="Arial"/>
          <w:color w:val="C00000"/>
        </w:rPr>
        <w:t xml:space="preserve"> an analysis using the five forces framework to diagnose the competitive conditions in the industry of your chosen organization, including the following. In this section, explain how to conduct a Five Forces Framework analysis. </w:t>
      </w:r>
    </w:p>
    <w:p w14:paraId="2B6312C8" w14:textId="77777777" w:rsidR="00E337D2" w:rsidRDefault="00E337D2">
      <w:pPr>
        <w:rPr>
          <w:rFonts w:ascii="Arial" w:eastAsia="Arial" w:hAnsi="Arial" w:cs="Arial"/>
          <w:color w:val="7030A0"/>
        </w:rPr>
      </w:pPr>
    </w:p>
    <w:p w14:paraId="12D44A37" w14:textId="77777777" w:rsidR="00E337D2" w:rsidRDefault="005439F3">
      <w:pPr>
        <w:jc w:val="center"/>
        <w:rPr>
          <w:rFonts w:ascii="Arial" w:eastAsia="Arial" w:hAnsi="Arial" w:cs="Arial"/>
          <w:color w:val="7030A0"/>
        </w:rPr>
      </w:pPr>
      <w:r>
        <w:rPr>
          <w:rFonts w:ascii="Arial" w:eastAsia="Arial" w:hAnsi="Arial" w:cs="Arial"/>
          <w:noProof/>
          <w:color w:val="7030A0"/>
        </w:rPr>
        <w:drawing>
          <wp:inline distT="0" distB="0" distL="0" distR="0" wp14:anchorId="75F3BFC6" wp14:editId="79EAA904">
            <wp:extent cx="2831305" cy="2494912"/>
            <wp:effectExtent l="0" t="0" r="0" b="0"/>
            <wp:docPr id="17" name="image3.png" descr="Five Forces Framework analysis image "/>
            <wp:cNvGraphicFramePr/>
            <a:graphic xmlns:a="http://schemas.openxmlformats.org/drawingml/2006/main">
              <a:graphicData uri="http://schemas.openxmlformats.org/drawingml/2006/picture">
                <pic:pic xmlns:pic="http://schemas.openxmlformats.org/drawingml/2006/picture">
                  <pic:nvPicPr>
                    <pic:cNvPr id="17" name="image3.png" descr="Five Forces Framework analysis image "/>
                    <pic:cNvPicPr preferRelativeResize="0"/>
                  </pic:nvPicPr>
                  <pic:blipFill>
                    <a:blip r:embed="rId10"/>
                    <a:srcRect/>
                    <a:stretch>
                      <a:fillRect/>
                    </a:stretch>
                  </pic:blipFill>
                  <pic:spPr>
                    <a:xfrm>
                      <a:off x="0" y="0"/>
                      <a:ext cx="2831305" cy="2494912"/>
                    </a:xfrm>
                    <a:prstGeom prst="rect">
                      <a:avLst/>
                    </a:prstGeom>
                    <a:ln/>
                  </pic:spPr>
                </pic:pic>
              </a:graphicData>
            </a:graphic>
          </wp:inline>
        </w:drawing>
      </w:r>
    </w:p>
    <w:p w14:paraId="752FE55C" w14:textId="7F8038E7" w:rsidR="00E337D2" w:rsidRDefault="005439F3">
      <w:pPr>
        <w:spacing w:before="30" w:after="150"/>
        <w:ind w:right="375"/>
        <w:rPr>
          <w:rFonts w:ascii="Arial" w:eastAsia="Arial" w:hAnsi="Arial" w:cs="Arial"/>
          <w:color w:val="C00000"/>
        </w:rPr>
      </w:pPr>
      <w:r>
        <w:rPr>
          <w:rFonts w:ascii="Arial" w:eastAsia="Arial" w:hAnsi="Arial" w:cs="Arial"/>
          <w:color w:val="C00000"/>
        </w:rPr>
        <w:t xml:space="preserve">Feel free to use the above image to help explain the framework. Of course, you probably want to enlarge the image so that it’s readable. Next, conduct a five forces analysis. You may use the table </w:t>
      </w:r>
      <w:r w:rsidR="006E5BAC">
        <w:rPr>
          <w:rFonts w:ascii="Arial" w:eastAsia="Arial" w:hAnsi="Arial" w:cs="Arial"/>
          <w:color w:val="C00000"/>
        </w:rPr>
        <w:t>below or</w:t>
      </w:r>
      <w:r>
        <w:rPr>
          <w:rFonts w:ascii="Arial" w:eastAsia="Arial" w:hAnsi="Arial" w:cs="Arial"/>
          <w:color w:val="C00000"/>
        </w:rPr>
        <w:t xml:space="preserve"> create your own diagram. </w:t>
      </w:r>
    </w:p>
    <w:tbl>
      <w:tblPr>
        <w:tblStyle w:val="a9"/>
        <w:tblW w:w="10440" w:type="dxa"/>
        <w:tblInd w:w="-95" w:type="dxa"/>
        <w:tblBorders>
          <w:top w:val="single" w:sz="4" w:space="0" w:color="000000"/>
          <w:left w:val="single" w:sz="4" w:space="0" w:color="000000"/>
          <w:bottom w:val="single" w:sz="4" w:space="0" w:color="000000"/>
          <w:right w:val="single" w:sz="4" w:space="0" w:color="000000"/>
          <w:insideH w:val="single" w:sz="4" w:space="0" w:color="D9D9D9"/>
          <w:insideV w:val="single" w:sz="4" w:space="0" w:color="D9D9D9"/>
        </w:tblBorders>
        <w:tblLayout w:type="fixed"/>
        <w:tblLook w:val="0420" w:firstRow="1" w:lastRow="0" w:firstColumn="0" w:lastColumn="0" w:noHBand="0" w:noVBand="1"/>
        <w:tblCaption w:val="Optional Table to create a Five Forces analysis diagram"/>
        <w:tblDescription w:val="There are three columns: Number; Five Forces; Explanation."/>
      </w:tblPr>
      <w:tblGrid>
        <w:gridCol w:w="622"/>
        <w:gridCol w:w="3788"/>
        <w:gridCol w:w="6030"/>
      </w:tblGrid>
      <w:tr w:rsidR="00E337D2" w14:paraId="0CA6548A" w14:textId="77777777" w:rsidTr="00A1205F">
        <w:trPr>
          <w:trHeight w:val="816"/>
          <w:tblHeader/>
        </w:trPr>
        <w:tc>
          <w:tcPr>
            <w:tcW w:w="622" w:type="dxa"/>
            <w:shd w:val="clear" w:color="auto" w:fill="F8EBD1"/>
          </w:tcPr>
          <w:p w14:paraId="497F0244" w14:textId="77777777" w:rsidR="00E337D2" w:rsidRDefault="00E337D2">
            <w:pPr>
              <w:jc w:val="center"/>
              <w:rPr>
                <w:rFonts w:ascii="Arial" w:eastAsia="Arial" w:hAnsi="Arial" w:cs="Arial"/>
                <w:color w:val="000000"/>
                <w:sz w:val="21"/>
                <w:szCs w:val="21"/>
              </w:rPr>
            </w:pPr>
          </w:p>
          <w:p w14:paraId="2886D0AF" w14:textId="77777777" w:rsidR="00E337D2" w:rsidRDefault="005439F3">
            <w:pPr>
              <w:jc w:val="center"/>
              <w:rPr>
                <w:rFonts w:ascii="Arial" w:eastAsia="Arial" w:hAnsi="Arial" w:cs="Arial"/>
                <w:b/>
                <w:color w:val="000000"/>
                <w:sz w:val="21"/>
                <w:szCs w:val="21"/>
              </w:rPr>
            </w:pPr>
            <w:r>
              <w:rPr>
                <w:rFonts w:ascii="Arial" w:eastAsia="Arial" w:hAnsi="Arial" w:cs="Arial"/>
                <w:b/>
                <w:color w:val="000000"/>
                <w:sz w:val="21"/>
                <w:szCs w:val="21"/>
              </w:rPr>
              <w:t>#</w:t>
            </w:r>
          </w:p>
        </w:tc>
        <w:tc>
          <w:tcPr>
            <w:tcW w:w="3788" w:type="dxa"/>
            <w:shd w:val="clear" w:color="auto" w:fill="F8EBD1"/>
          </w:tcPr>
          <w:p w14:paraId="57008537" w14:textId="77777777" w:rsidR="00E337D2" w:rsidRDefault="00E337D2">
            <w:pPr>
              <w:rPr>
                <w:rFonts w:ascii="Arial" w:eastAsia="Arial" w:hAnsi="Arial" w:cs="Arial"/>
                <w:color w:val="000000"/>
                <w:sz w:val="21"/>
                <w:szCs w:val="21"/>
              </w:rPr>
            </w:pPr>
          </w:p>
          <w:p w14:paraId="4A037F4C" w14:textId="77777777" w:rsidR="00E337D2" w:rsidRDefault="005439F3">
            <w:pPr>
              <w:rPr>
                <w:rFonts w:ascii="Arial" w:eastAsia="Arial" w:hAnsi="Arial" w:cs="Arial"/>
                <w:b/>
                <w:color w:val="000000"/>
              </w:rPr>
            </w:pPr>
            <w:r>
              <w:rPr>
                <w:rFonts w:ascii="Arial" w:eastAsia="Arial" w:hAnsi="Arial" w:cs="Arial"/>
                <w:color w:val="000000"/>
                <w:sz w:val="21"/>
                <w:szCs w:val="21"/>
              </w:rPr>
              <w:t xml:space="preserve"> </w:t>
            </w:r>
            <w:r>
              <w:rPr>
                <w:rFonts w:ascii="Arial" w:eastAsia="Arial" w:hAnsi="Arial" w:cs="Arial"/>
                <w:b/>
                <w:color w:val="000000"/>
              </w:rPr>
              <w:t>FIVE</w:t>
            </w:r>
            <w:r>
              <w:rPr>
                <w:rFonts w:ascii="Arial" w:eastAsia="Arial" w:hAnsi="Arial" w:cs="Arial"/>
                <w:color w:val="000000"/>
                <w:sz w:val="21"/>
                <w:szCs w:val="21"/>
              </w:rPr>
              <w:t xml:space="preserve"> </w:t>
            </w:r>
            <w:r>
              <w:rPr>
                <w:rFonts w:ascii="Arial" w:eastAsia="Arial" w:hAnsi="Arial" w:cs="Arial"/>
                <w:b/>
                <w:color w:val="000000"/>
              </w:rPr>
              <w:t>FORCES</w:t>
            </w:r>
          </w:p>
        </w:tc>
        <w:tc>
          <w:tcPr>
            <w:tcW w:w="6030" w:type="dxa"/>
            <w:shd w:val="clear" w:color="auto" w:fill="F8EBD1"/>
          </w:tcPr>
          <w:p w14:paraId="03376B2B" w14:textId="77777777" w:rsidR="00E337D2" w:rsidRDefault="00E337D2">
            <w:pPr>
              <w:rPr>
                <w:rFonts w:ascii="Arial" w:eastAsia="Arial" w:hAnsi="Arial" w:cs="Arial"/>
                <w:color w:val="FF0000"/>
                <w:sz w:val="22"/>
                <w:szCs w:val="22"/>
              </w:rPr>
            </w:pPr>
          </w:p>
          <w:p w14:paraId="0016FAF6" w14:textId="77777777" w:rsidR="00E337D2" w:rsidRDefault="005439F3">
            <w:pPr>
              <w:rPr>
                <w:rFonts w:ascii="Arial" w:eastAsia="Arial" w:hAnsi="Arial" w:cs="Arial"/>
                <w:b/>
                <w:color w:val="FF0000"/>
                <w:sz w:val="22"/>
                <w:szCs w:val="22"/>
              </w:rPr>
            </w:pPr>
            <w:r>
              <w:rPr>
                <w:rFonts w:ascii="Arial" w:eastAsia="Arial" w:hAnsi="Arial" w:cs="Arial"/>
                <w:b/>
                <w:sz w:val="22"/>
                <w:szCs w:val="22"/>
              </w:rPr>
              <w:t>EXPLANATION</w:t>
            </w:r>
          </w:p>
        </w:tc>
      </w:tr>
      <w:tr w:rsidR="00E337D2" w14:paraId="39CD39DE" w14:textId="77777777" w:rsidTr="00A1205F">
        <w:tc>
          <w:tcPr>
            <w:tcW w:w="622" w:type="dxa"/>
            <w:shd w:val="clear" w:color="auto" w:fill="F8EBD1"/>
          </w:tcPr>
          <w:p w14:paraId="6405D9D6" w14:textId="77777777" w:rsidR="00E337D2" w:rsidRDefault="00E337D2">
            <w:pPr>
              <w:jc w:val="center"/>
              <w:rPr>
                <w:rFonts w:ascii="Arial" w:eastAsia="Arial" w:hAnsi="Arial" w:cs="Arial"/>
                <w:color w:val="000000"/>
                <w:sz w:val="21"/>
                <w:szCs w:val="21"/>
              </w:rPr>
            </w:pPr>
          </w:p>
          <w:p w14:paraId="4F82E050" w14:textId="77777777" w:rsidR="00E337D2" w:rsidRDefault="00E337D2">
            <w:pPr>
              <w:jc w:val="center"/>
              <w:rPr>
                <w:rFonts w:ascii="Arial" w:eastAsia="Arial" w:hAnsi="Arial" w:cs="Arial"/>
                <w:color w:val="000000"/>
                <w:sz w:val="21"/>
                <w:szCs w:val="21"/>
              </w:rPr>
            </w:pPr>
          </w:p>
          <w:p w14:paraId="6AE43F11" w14:textId="77777777" w:rsidR="00E337D2" w:rsidRDefault="00E337D2">
            <w:pPr>
              <w:jc w:val="center"/>
              <w:rPr>
                <w:rFonts w:ascii="Arial" w:eastAsia="Arial" w:hAnsi="Arial" w:cs="Arial"/>
                <w:color w:val="000000"/>
                <w:sz w:val="21"/>
                <w:szCs w:val="21"/>
              </w:rPr>
            </w:pPr>
          </w:p>
          <w:p w14:paraId="51545F7E" w14:textId="77777777" w:rsidR="00E337D2" w:rsidRDefault="005439F3">
            <w:pPr>
              <w:jc w:val="center"/>
              <w:rPr>
                <w:rFonts w:ascii="Arial" w:eastAsia="Arial" w:hAnsi="Arial" w:cs="Arial"/>
                <w:color w:val="000000"/>
                <w:sz w:val="21"/>
                <w:szCs w:val="21"/>
              </w:rPr>
            </w:pPr>
            <w:r>
              <w:rPr>
                <w:rFonts w:ascii="Arial" w:eastAsia="Arial" w:hAnsi="Arial" w:cs="Arial"/>
                <w:color w:val="000000"/>
                <w:sz w:val="21"/>
                <w:szCs w:val="21"/>
              </w:rPr>
              <w:t>4.2.1</w:t>
            </w:r>
          </w:p>
        </w:tc>
        <w:tc>
          <w:tcPr>
            <w:tcW w:w="3788" w:type="dxa"/>
            <w:shd w:val="clear" w:color="auto" w:fill="F8EBD1"/>
            <w:vAlign w:val="center"/>
          </w:tcPr>
          <w:p w14:paraId="2CE04967" w14:textId="77777777" w:rsidR="00E337D2" w:rsidRDefault="005439F3">
            <w:pPr>
              <w:rPr>
                <w:rFonts w:ascii="Arial" w:eastAsia="Arial" w:hAnsi="Arial" w:cs="Arial"/>
                <w:color w:val="000000"/>
                <w:sz w:val="21"/>
                <w:szCs w:val="21"/>
              </w:rPr>
            </w:pPr>
            <w:r>
              <w:rPr>
                <w:rFonts w:ascii="Arial" w:eastAsia="Arial" w:hAnsi="Arial" w:cs="Arial"/>
                <w:b/>
                <w:color w:val="000000"/>
                <w:sz w:val="21"/>
                <w:szCs w:val="21"/>
              </w:rPr>
              <w:t xml:space="preserve"> Rivalry among competing sellers</w:t>
            </w:r>
          </w:p>
        </w:tc>
        <w:tc>
          <w:tcPr>
            <w:tcW w:w="6030" w:type="dxa"/>
            <w:shd w:val="clear" w:color="auto" w:fill="F8EBD1"/>
          </w:tcPr>
          <w:p w14:paraId="336CCC16" w14:textId="77777777" w:rsidR="00E337D2" w:rsidRDefault="005439F3">
            <w:pPr>
              <w:rPr>
                <w:rFonts w:ascii="Arial" w:eastAsia="Arial" w:hAnsi="Arial" w:cs="Arial"/>
                <w:color w:val="C00000"/>
                <w:sz w:val="22"/>
                <w:szCs w:val="22"/>
              </w:rPr>
            </w:pPr>
            <w:r>
              <w:rPr>
                <w:rFonts w:ascii="Arial" w:eastAsia="Arial" w:hAnsi="Arial" w:cs="Arial"/>
                <w:color w:val="C00000"/>
                <w:sz w:val="22"/>
                <w:szCs w:val="22"/>
              </w:rPr>
              <w:t xml:space="preserve">Be sure to analyze the rivalry among competing sellers of your chosen organization. Use the Units 3 and 4 (M2) reading resources, they can be very helpful. Use them, along with library resources to learn about the five forces framework, and as research resources to inform your writing. Be concise, but thorough in your explanation. </w:t>
            </w:r>
          </w:p>
          <w:p w14:paraId="6FDE2F65" w14:textId="77777777" w:rsidR="00E337D2" w:rsidRDefault="00E337D2">
            <w:pPr>
              <w:rPr>
                <w:rFonts w:ascii="Arial" w:eastAsia="Arial" w:hAnsi="Arial" w:cs="Arial"/>
                <w:color w:val="C00000"/>
                <w:sz w:val="22"/>
                <w:szCs w:val="22"/>
              </w:rPr>
            </w:pPr>
          </w:p>
        </w:tc>
      </w:tr>
      <w:tr w:rsidR="00E337D2" w14:paraId="6569F2B0" w14:textId="77777777" w:rsidTr="00A1205F">
        <w:trPr>
          <w:trHeight w:val="1448"/>
        </w:trPr>
        <w:tc>
          <w:tcPr>
            <w:tcW w:w="622" w:type="dxa"/>
            <w:shd w:val="clear" w:color="auto" w:fill="E5EAEE"/>
          </w:tcPr>
          <w:p w14:paraId="1131BD03" w14:textId="77777777" w:rsidR="00E337D2" w:rsidRDefault="00E337D2">
            <w:pPr>
              <w:jc w:val="center"/>
              <w:rPr>
                <w:rFonts w:ascii="Arial" w:eastAsia="Arial" w:hAnsi="Arial" w:cs="Arial"/>
                <w:color w:val="000000"/>
                <w:sz w:val="21"/>
                <w:szCs w:val="21"/>
              </w:rPr>
            </w:pPr>
          </w:p>
          <w:p w14:paraId="3C2CDAE1" w14:textId="77777777" w:rsidR="00E337D2" w:rsidRDefault="00E337D2">
            <w:pPr>
              <w:jc w:val="center"/>
              <w:rPr>
                <w:rFonts w:ascii="Arial" w:eastAsia="Arial" w:hAnsi="Arial" w:cs="Arial"/>
                <w:color w:val="000000"/>
                <w:sz w:val="21"/>
                <w:szCs w:val="21"/>
              </w:rPr>
            </w:pPr>
          </w:p>
          <w:p w14:paraId="1FD5CBD2" w14:textId="77777777" w:rsidR="00E337D2" w:rsidRDefault="005439F3">
            <w:pPr>
              <w:jc w:val="center"/>
              <w:rPr>
                <w:rFonts w:ascii="Arial" w:eastAsia="Arial" w:hAnsi="Arial" w:cs="Arial"/>
                <w:color w:val="000000"/>
                <w:sz w:val="21"/>
                <w:szCs w:val="21"/>
              </w:rPr>
            </w:pPr>
            <w:r>
              <w:rPr>
                <w:rFonts w:ascii="Arial" w:eastAsia="Arial" w:hAnsi="Arial" w:cs="Arial"/>
                <w:color w:val="000000"/>
                <w:sz w:val="21"/>
                <w:szCs w:val="21"/>
              </w:rPr>
              <w:t>4.2.2</w:t>
            </w:r>
          </w:p>
        </w:tc>
        <w:tc>
          <w:tcPr>
            <w:tcW w:w="3788" w:type="dxa"/>
            <w:shd w:val="clear" w:color="auto" w:fill="E5EAEE"/>
          </w:tcPr>
          <w:p w14:paraId="67F90836" w14:textId="77777777" w:rsidR="00E337D2" w:rsidRDefault="00E337D2">
            <w:pPr>
              <w:rPr>
                <w:rFonts w:ascii="Arial" w:eastAsia="Arial" w:hAnsi="Arial" w:cs="Arial"/>
                <w:color w:val="000000"/>
                <w:sz w:val="21"/>
                <w:szCs w:val="21"/>
              </w:rPr>
            </w:pPr>
          </w:p>
          <w:p w14:paraId="57BCE00C" w14:textId="77777777" w:rsidR="00E337D2" w:rsidRDefault="00E337D2">
            <w:pPr>
              <w:rPr>
                <w:rFonts w:ascii="Arial" w:eastAsia="Arial" w:hAnsi="Arial" w:cs="Arial"/>
                <w:color w:val="000000"/>
                <w:sz w:val="21"/>
                <w:szCs w:val="21"/>
              </w:rPr>
            </w:pPr>
          </w:p>
          <w:p w14:paraId="03EC23CD" w14:textId="77777777" w:rsidR="00E337D2" w:rsidRDefault="005439F3">
            <w:pPr>
              <w:rPr>
                <w:rFonts w:ascii="Arial" w:eastAsia="Arial" w:hAnsi="Arial" w:cs="Arial"/>
                <w:color w:val="000000"/>
                <w:sz w:val="21"/>
                <w:szCs w:val="21"/>
              </w:rPr>
            </w:pPr>
            <w:r>
              <w:rPr>
                <w:rFonts w:ascii="Arial" w:eastAsia="Arial" w:hAnsi="Arial" w:cs="Arial"/>
                <w:b/>
                <w:color w:val="000000"/>
                <w:sz w:val="21"/>
                <w:szCs w:val="21"/>
              </w:rPr>
              <w:t xml:space="preserve"> Threats of new entrants</w:t>
            </w:r>
          </w:p>
        </w:tc>
        <w:tc>
          <w:tcPr>
            <w:tcW w:w="6030" w:type="dxa"/>
            <w:shd w:val="clear" w:color="auto" w:fill="E5EAEE"/>
          </w:tcPr>
          <w:p w14:paraId="1526111E" w14:textId="77777777" w:rsidR="00E337D2" w:rsidRDefault="005439F3">
            <w:pPr>
              <w:rPr>
                <w:rFonts w:ascii="Arial" w:eastAsia="Arial" w:hAnsi="Arial" w:cs="Arial"/>
                <w:color w:val="C00000"/>
                <w:sz w:val="22"/>
                <w:szCs w:val="22"/>
              </w:rPr>
            </w:pPr>
            <w:r>
              <w:rPr>
                <w:rFonts w:ascii="Arial" w:eastAsia="Arial" w:hAnsi="Arial" w:cs="Arial"/>
                <w:color w:val="C00000"/>
                <w:sz w:val="22"/>
                <w:szCs w:val="22"/>
              </w:rPr>
              <w:t>Here, you want to identify and explain any potential new entrants to your chosen organization's industry and its markets. Analyze the competitive pressures associated with the threat of new entrants into the industry of your chosen organization.</w:t>
            </w:r>
          </w:p>
          <w:p w14:paraId="706B74BA" w14:textId="77777777" w:rsidR="00E337D2" w:rsidRDefault="005439F3">
            <w:pPr>
              <w:rPr>
                <w:rFonts w:ascii="Arial" w:eastAsia="Arial" w:hAnsi="Arial" w:cs="Arial"/>
                <w:color w:val="C00000"/>
                <w:sz w:val="22"/>
                <w:szCs w:val="22"/>
              </w:rPr>
            </w:pPr>
            <w:r>
              <w:rPr>
                <w:rFonts w:ascii="Arial" w:eastAsia="Arial" w:hAnsi="Arial" w:cs="Arial"/>
                <w:color w:val="C00000"/>
                <w:sz w:val="22"/>
                <w:szCs w:val="22"/>
              </w:rPr>
              <w:t>  </w:t>
            </w:r>
          </w:p>
        </w:tc>
      </w:tr>
      <w:tr w:rsidR="00E337D2" w14:paraId="7D681C02" w14:textId="77777777" w:rsidTr="00A1205F">
        <w:trPr>
          <w:trHeight w:val="674"/>
        </w:trPr>
        <w:tc>
          <w:tcPr>
            <w:tcW w:w="622" w:type="dxa"/>
            <w:shd w:val="clear" w:color="auto" w:fill="F8EBD1"/>
          </w:tcPr>
          <w:p w14:paraId="2C90322A" w14:textId="77777777" w:rsidR="00E337D2" w:rsidRDefault="005439F3">
            <w:pPr>
              <w:jc w:val="center"/>
              <w:rPr>
                <w:rFonts w:ascii="Arial" w:eastAsia="Arial" w:hAnsi="Arial" w:cs="Arial"/>
                <w:color w:val="000000"/>
                <w:sz w:val="21"/>
                <w:szCs w:val="21"/>
              </w:rPr>
            </w:pPr>
            <w:r>
              <w:rPr>
                <w:rFonts w:ascii="Arial" w:eastAsia="Arial" w:hAnsi="Arial" w:cs="Arial"/>
                <w:color w:val="000000"/>
                <w:sz w:val="21"/>
                <w:szCs w:val="21"/>
              </w:rPr>
              <w:t>4.2.3</w:t>
            </w:r>
          </w:p>
        </w:tc>
        <w:tc>
          <w:tcPr>
            <w:tcW w:w="3788" w:type="dxa"/>
            <w:shd w:val="clear" w:color="auto" w:fill="F8EBD1"/>
          </w:tcPr>
          <w:p w14:paraId="32E14223" w14:textId="77777777" w:rsidR="00E337D2" w:rsidRDefault="005439F3">
            <w:pPr>
              <w:rPr>
                <w:rFonts w:ascii="Arial" w:eastAsia="Arial" w:hAnsi="Arial" w:cs="Arial"/>
                <w:color w:val="000000"/>
                <w:sz w:val="21"/>
                <w:szCs w:val="21"/>
              </w:rPr>
            </w:pPr>
            <w:r>
              <w:rPr>
                <w:rFonts w:ascii="Arial" w:eastAsia="Arial" w:hAnsi="Arial" w:cs="Arial"/>
                <w:b/>
                <w:color w:val="000000"/>
                <w:sz w:val="21"/>
                <w:szCs w:val="21"/>
              </w:rPr>
              <w:t xml:space="preserve"> Competition from Substitute Products</w:t>
            </w:r>
          </w:p>
        </w:tc>
        <w:tc>
          <w:tcPr>
            <w:tcW w:w="6030" w:type="dxa"/>
            <w:shd w:val="clear" w:color="auto" w:fill="F8EBD1"/>
          </w:tcPr>
          <w:p w14:paraId="06B2FA22" w14:textId="77777777" w:rsidR="00E337D2" w:rsidRDefault="005439F3">
            <w:pPr>
              <w:rPr>
                <w:rFonts w:ascii="Arial" w:eastAsia="Arial" w:hAnsi="Arial" w:cs="Arial"/>
                <w:color w:val="C00000"/>
                <w:sz w:val="22"/>
                <w:szCs w:val="22"/>
              </w:rPr>
            </w:pPr>
            <w:r>
              <w:rPr>
                <w:rFonts w:ascii="Arial" w:eastAsia="Arial" w:hAnsi="Arial" w:cs="Arial"/>
                <w:color w:val="C00000"/>
                <w:sz w:val="22"/>
                <w:szCs w:val="22"/>
              </w:rPr>
              <w:t>In this section, you will analyze the factors affecting competition from substitute products.  </w:t>
            </w:r>
          </w:p>
          <w:p w14:paraId="1B328D6C" w14:textId="77777777" w:rsidR="00E337D2" w:rsidRDefault="00E337D2">
            <w:pPr>
              <w:rPr>
                <w:rFonts w:ascii="Arial" w:eastAsia="Arial" w:hAnsi="Arial" w:cs="Arial"/>
                <w:color w:val="C00000"/>
                <w:sz w:val="22"/>
                <w:szCs w:val="22"/>
              </w:rPr>
            </w:pPr>
          </w:p>
        </w:tc>
      </w:tr>
      <w:tr w:rsidR="00E337D2" w14:paraId="1EFCF088" w14:textId="77777777" w:rsidTr="00A1205F">
        <w:trPr>
          <w:trHeight w:val="791"/>
        </w:trPr>
        <w:tc>
          <w:tcPr>
            <w:tcW w:w="622" w:type="dxa"/>
            <w:shd w:val="clear" w:color="auto" w:fill="E5EAEE"/>
          </w:tcPr>
          <w:p w14:paraId="1E076646" w14:textId="77777777" w:rsidR="00E337D2" w:rsidRDefault="005439F3">
            <w:pPr>
              <w:jc w:val="center"/>
              <w:rPr>
                <w:rFonts w:ascii="Arial" w:eastAsia="Arial" w:hAnsi="Arial" w:cs="Arial"/>
                <w:color w:val="000000"/>
              </w:rPr>
            </w:pPr>
            <w:r>
              <w:rPr>
                <w:rFonts w:ascii="Arial" w:eastAsia="Arial" w:hAnsi="Arial" w:cs="Arial"/>
                <w:color w:val="000000"/>
                <w:sz w:val="21"/>
                <w:szCs w:val="21"/>
              </w:rPr>
              <w:t>4.2.4</w:t>
            </w:r>
          </w:p>
        </w:tc>
        <w:tc>
          <w:tcPr>
            <w:tcW w:w="3788" w:type="dxa"/>
            <w:shd w:val="clear" w:color="auto" w:fill="E5EAEE"/>
          </w:tcPr>
          <w:p w14:paraId="1CEB547D" w14:textId="77777777" w:rsidR="00E337D2" w:rsidRDefault="005439F3">
            <w:pPr>
              <w:rPr>
                <w:rFonts w:ascii="Arial" w:eastAsia="Arial" w:hAnsi="Arial" w:cs="Arial"/>
                <w:color w:val="000000"/>
                <w:sz w:val="21"/>
                <w:szCs w:val="21"/>
              </w:rPr>
            </w:pPr>
            <w:r>
              <w:rPr>
                <w:rFonts w:ascii="Arial" w:eastAsia="Arial" w:hAnsi="Arial" w:cs="Arial"/>
                <w:b/>
                <w:color w:val="000000"/>
                <w:sz w:val="21"/>
                <w:szCs w:val="21"/>
              </w:rPr>
              <w:t xml:space="preserve"> Bargaining Powers of Suppliers</w:t>
            </w:r>
          </w:p>
        </w:tc>
        <w:tc>
          <w:tcPr>
            <w:tcW w:w="6030" w:type="dxa"/>
            <w:shd w:val="clear" w:color="auto" w:fill="E5EAEE"/>
          </w:tcPr>
          <w:p w14:paraId="0B14F6B6" w14:textId="77777777" w:rsidR="00E337D2" w:rsidRDefault="005439F3">
            <w:pPr>
              <w:rPr>
                <w:rFonts w:ascii="Arial" w:eastAsia="Arial" w:hAnsi="Arial" w:cs="Arial"/>
                <w:color w:val="C00000"/>
                <w:sz w:val="22"/>
                <w:szCs w:val="22"/>
              </w:rPr>
            </w:pPr>
            <w:r>
              <w:rPr>
                <w:rFonts w:ascii="Arial" w:eastAsia="Arial" w:hAnsi="Arial" w:cs="Arial"/>
                <w:color w:val="C00000"/>
                <w:sz w:val="22"/>
                <w:szCs w:val="22"/>
              </w:rPr>
              <w:t>Here is where you will analyze the factors affecting the bargaining power of suppliers.  </w:t>
            </w:r>
          </w:p>
          <w:p w14:paraId="3E49598B" w14:textId="77777777" w:rsidR="00E337D2" w:rsidRDefault="00E337D2">
            <w:pPr>
              <w:rPr>
                <w:rFonts w:ascii="Arial" w:eastAsia="Arial" w:hAnsi="Arial" w:cs="Arial"/>
                <w:color w:val="C00000"/>
                <w:sz w:val="22"/>
                <w:szCs w:val="22"/>
              </w:rPr>
            </w:pPr>
          </w:p>
        </w:tc>
      </w:tr>
      <w:tr w:rsidR="00E337D2" w14:paraId="0FCB6E46" w14:textId="77777777" w:rsidTr="00A1205F">
        <w:tc>
          <w:tcPr>
            <w:tcW w:w="622" w:type="dxa"/>
            <w:shd w:val="clear" w:color="auto" w:fill="F8EBD1"/>
          </w:tcPr>
          <w:p w14:paraId="68A44C5F" w14:textId="77777777" w:rsidR="00E337D2" w:rsidRDefault="005439F3">
            <w:pPr>
              <w:jc w:val="center"/>
              <w:rPr>
                <w:rFonts w:ascii="Arial" w:eastAsia="Arial" w:hAnsi="Arial" w:cs="Arial"/>
                <w:color w:val="000000"/>
              </w:rPr>
            </w:pPr>
            <w:r>
              <w:rPr>
                <w:rFonts w:ascii="Arial" w:eastAsia="Arial" w:hAnsi="Arial" w:cs="Arial"/>
                <w:color w:val="000000"/>
                <w:sz w:val="21"/>
                <w:szCs w:val="21"/>
              </w:rPr>
              <w:t>4.2.5</w:t>
            </w:r>
          </w:p>
        </w:tc>
        <w:tc>
          <w:tcPr>
            <w:tcW w:w="3788" w:type="dxa"/>
            <w:shd w:val="clear" w:color="auto" w:fill="F8EBD1"/>
          </w:tcPr>
          <w:p w14:paraId="0212D6D8" w14:textId="77777777" w:rsidR="00E337D2" w:rsidRDefault="00E337D2">
            <w:pPr>
              <w:rPr>
                <w:rFonts w:ascii="Arial" w:eastAsia="Arial" w:hAnsi="Arial" w:cs="Arial"/>
                <w:color w:val="000000"/>
                <w:sz w:val="21"/>
                <w:szCs w:val="21"/>
              </w:rPr>
            </w:pPr>
          </w:p>
          <w:p w14:paraId="27C8D963" w14:textId="77777777" w:rsidR="00E337D2" w:rsidRDefault="005439F3">
            <w:pPr>
              <w:rPr>
                <w:rFonts w:ascii="Arial" w:eastAsia="Arial" w:hAnsi="Arial" w:cs="Arial"/>
                <w:color w:val="000000"/>
                <w:sz w:val="21"/>
                <w:szCs w:val="21"/>
              </w:rPr>
            </w:pPr>
            <w:r>
              <w:rPr>
                <w:rFonts w:ascii="Arial" w:eastAsia="Arial" w:hAnsi="Arial" w:cs="Arial"/>
                <w:b/>
                <w:color w:val="000000"/>
                <w:sz w:val="21"/>
                <w:szCs w:val="21"/>
              </w:rPr>
              <w:t xml:space="preserve"> The Power of Buyers</w:t>
            </w:r>
          </w:p>
          <w:p w14:paraId="5F48784B" w14:textId="77777777" w:rsidR="00E337D2" w:rsidRDefault="00E337D2">
            <w:pPr>
              <w:rPr>
                <w:rFonts w:ascii="Arial" w:eastAsia="Arial" w:hAnsi="Arial" w:cs="Arial"/>
                <w:color w:val="000000"/>
              </w:rPr>
            </w:pPr>
          </w:p>
        </w:tc>
        <w:tc>
          <w:tcPr>
            <w:tcW w:w="6030" w:type="dxa"/>
            <w:shd w:val="clear" w:color="auto" w:fill="F8EBD1"/>
          </w:tcPr>
          <w:p w14:paraId="7A3BB11B" w14:textId="77777777" w:rsidR="00E337D2" w:rsidRDefault="005439F3">
            <w:pPr>
              <w:rPr>
                <w:rFonts w:ascii="Arial" w:eastAsia="Arial" w:hAnsi="Arial" w:cs="Arial"/>
                <w:color w:val="C00000"/>
                <w:sz w:val="22"/>
                <w:szCs w:val="22"/>
              </w:rPr>
            </w:pPr>
            <w:r>
              <w:rPr>
                <w:rFonts w:ascii="Arial" w:eastAsia="Arial" w:hAnsi="Arial" w:cs="Arial"/>
                <w:color w:val="C00000"/>
                <w:sz w:val="22"/>
                <w:szCs w:val="22"/>
              </w:rPr>
              <w:t>Lastly, here is where you analyze the factors affecting the power of buyers. Again, be sure to use the Units 3 and 4 (M2) reading resources, they can be very helpful. Use them, along with library resources to learn about the Five Forces Framework, and as research resources to inform your writing. Be concise, but thorough in your explanation.</w:t>
            </w:r>
          </w:p>
          <w:p w14:paraId="5F064D2C" w14:textId="77777777" w:rsidR="00E337D2" w:rsidRDefault="00E337D2">
            <w:pPr>
              <w:rPr>
                <w:rFonts w:ascii="Arial" w:eastAsia="Arial" w:hAnsi="Arial" w:cs="Arial"/>
                <w:color w:val="C00000"/>
                <w:sz w:val="22"/>
                <w:szCs w:val="22"/>
              </w:rPr>
            </w:pPr>
          </w:p>
        </w:tc>
      </w:tr>
    </w:tbl>
    <w:p w14:paraId="0A522C61" w14:textId="77777777" w:rsidR="00E337D2" w:rsidRDefault="00E337D2">
      <w:pPr>
        <w:spacing w:before="30" w:after="150"/>
        <w:ind w:right="375"/>
        <w:rPr>
          <w:rFonts w:ascii="Arial" w:eastAsia="Arial" w:hAnsi="Arial" w:cs="Arial"/>
          <w:color w:val="FF0000"/>
        </w:rPr>
      </w:pPr>
    </w:p>
    <w:p w14:paraId="0D7D3A84" w14:textId="77777777" w:rsidR="00E337D2" w:rsidRDefault="005439F3">
      <w:pPr>
        <w:ind w:left="540"/>
        <w:rPr>
          <w:rFonts w:ascii="Arial" w:eastAsia="Arial" w:hAnsi="Arial" w:cs="Arial"/>
          <w:b/>
          <w:color w:val="000000"/>
        </w:rPr>
      </w:pPr>
      <w:r>
        <w:rPr>
          <w:rFonts w:ascii="Arial" w:eastAsia="Arial" w:hAnsi="Arial" w:cs="Arial"/>
          <w:color w:val="000000"/>
        </w:rPr>
        <w:t xml:space="preserve">4.3 </w:t>
      </w:r>
      <w:r>
        <w:rPr>
          <w:rFonts w:ascii="Arial" w:eastAsia="Arial" w:hAnsi="Arial" w:cs="Arial"/>
          <w:b/>
          <w:color w:val="000000"/>
        </w:rPr>
        <w:t>Five Forces Framework Analysis Results</w:t>
      </w:r>
    </w:p>
    <w:p w14:paraId="183A930D" w14:textId="77777777" w:rsidR="00E337D2" w:rsidRDefault="00E337D2">
      <w:pPr>
        <w:rPr>
          <w:rFonts w:ascii="Arial" w:eastAsia="Arial" w:hAnsi="Arial" w:cs="Arial"/>
          <w:b/>
          <w:color w:val="000000"/>
        </w:rPr>
      </w:pPr>
    </w:p>
    <w:p w14:paraId="1A281CF0" w14:textId="77777777" w:rsidR="00E337D2" w:rsidRDefault="005439F3">
      <w:pPr>
        <w:spacing w:after="120"/>
        <w:rPr>
          <w:rFonts w:ascii="Arial" w:eastAsia="Arial" w:hAnsi="Arial" w:cs="Arial"/>
          <w:color w:val="C00000"/>
        </w:rPr>
      </w:pPr>
      <w:r>
        <w:rPr>
          <w:rFonts w:ascii="Arial" w:eastAsia="Arial" w:hAnsi="Arial" w:cs="Arial"/>
          <w:color w:val="C00000"/>
        </w:rPr>
        <w:t xml:space="preserve">Summarize the results of your five forces analysis by explaining how your chosen organization may be impacted within the next </w:t>
      </w:r>
      <w:r>
        <w:rPr>
          <w:rFonts w:ascii="Arial" w:eastAsia="Arial" w:hAnsi="Arial" w:cs="Arial"/>
          <w:b/>
          <w:color w:val="C00000"/>
          <w:u w:val="single"/>
        </w:rPr>
        <w:t>five years</w:t>
      </w:r>
      <w:r>
        <w:rPr>
          <w:rFonts w:ascii="Arial" w:eastAsia="Arial" w:hAnsi="Arial" w:cs="Arial"/>
          <w:color w:val="C00000"/>
        </w:rPr>
        <w:t xml:space="preserve">. VERY IMPORTANT! </w:t>
      </w:r>
    </w:p>
    <w:p w14:paraId="0FEAD40B" w14:textId="77777777" w:rsidR="00E337D2" w:rsidRDefault="005439F3">
      <w:pPr>
        <w:numPr>
          <w:ilvl w:val="0"/>
          <w:numId w:val="1"/>
        </w:numPr>
        <w:pBdr>
          <w:top w:val="nil"/>
          <w:left w:val="nil"/>
          <w:bottom w:val="nil"/>
          <w:right w:val="nil"/>
          <w:between w:val="nil"/>
        </w:pBdr>
        <w:spacing w:before="40" w:line="288" w:lineRule="auto"/>
        <w:ind w:left="360"/>
        <w:rPr>
          <w:rFonts w:ascii="Arial" w:eastAsia="Arial" w:hAnsi="Arial" w:cs="Arial"/>
          <w:color w:val="C00000"/>
        </w:rPr>
      </w:pPr>
      <w:r>
        <w:rPr>
          <w:rFonts w:ascii="Arial" w:eastAsia="Arial" w:hAnsi="Arial" w:cs="Arial"/>
          <w:color w:val="C00000"/>
        </w:rPr>
        <w:t>Insert the results</w:t>
      </w:r>
    </w:p>
    <w:p w14:paraId="3ED56DF5" w14:textId="77777777" w:rsidR="00E337D2" w:rsidRDefault="005439F3">
      <w:pPr>
        <w:numPr>
          <w:ilvl w:val="0"/>
          <w:numId w:val="1"/>
        </w:numPr>
        <w:pBdr>
          <w:top w:val="nil"/>
          <w:left w:val="nil"/>
          <w:bottom w:val="nil"/>
          <w:right w:val="nil"/>
          <w:between w:val="nil"/>
        </w:pBdr>
        <w:spacing w:before="40" w:line="288" w:lineRule="auto"/>
        <w:ind w:left="360"/>
        <w:rPr>
          <w:rFonts w:ascii="Arial" w:eastAsia="Arial" w:hAnsi="Arial" w:cs="Arial"/>
          <w:color w:val="C00000"/>
        </w:rPr>
      </w:pPr>
      <w:r>
        <w:rPr>
          <w:rFonts w:ascii="Arial" w:eastAsia="Arial" w:hAnsi="Arial" w:cs="Arial"/>
          <w:color w:val="C00000"/>
        </w:rPr>
        <w:t>Insert the results</w:t>
      </w:r>
    </w:p>
    <w:p w14:paraId="1CE8202E" w14:textId="77777777" w:rsidR="00E337D2" w:rsidRDefault="005439F3">
      <w:pPr>
        <w:numPr>
          <w:ilvl w:val="0"/>
          <w:numId w:val="1"/>
        </w:numPr>
        <w:pBdr>
          <w:top w:val="nil"/>
          <w:left w:val="nil"/>
          <w:bottom w:val="nil"/>
          <w:right w:val="nil"/>
          <w:between w:val="nil"/>
        </w:pBdr>
        <w:spacing w:before="40" w:line="288" w:lineRule="auto"/>
        <w:ind w:left="360"/>
        <w:rPr>
          <w:rFonts w:ascii="Arial" w:eastAsia="Arial" w:hAnsi="Arial" w:cs="Arial"/>
          <w:color w:val="C00000"/>
        </w:rPr>
      </w:pPr>
      <w:r>
        <w:rPr>
          <w:rFonts w:ascii="Arial" w:eastAsia="Arial" w:hAnsi="Arial" w:cs="Arial"/>
          <w:color w:val="C00000"/>
        </w:rPr>
        <w:t>Insert the results</w:t>
      </w:r>
    </w:p>
    <w:p w14:paraId="102745D4" w14:textId="77777777" w:rsidR="00E337D2" w:rsidRDefault="005439F3">
      <w:pPr>
        <w:numPr>
          <w:ilvl w:val="0"/>
          <w:numId w:val="1"/>
        </w:numPr>
        <w:pBdr>
          <w:top w:val="nil"/>
          <w:left w:val="nil"/>
          <w:bottom w:val="nil"/>
          <w:right w:val="nil"/>
          <w:between w:val="nil"/>
        </w:pBdr>
        <w:spacing w:before="40" w:line="288" w:lineRule="auto"/>
        <w:ind w:left="360"/>
        <w:rPr>
          <w:rFonts w:ascii="Arial" w:eastAsia="Arial" w:hAnsi="Arial" w:cs="Arial"/>
          <w:color w:val="C00000"/>
        </w:rPr>
      </w:pPr>
      <w:r>
        <w:rPr>
          <w:rFonts w:ascii="Arial" w:eastAsia="Arial" w:hAnsi="Arial" w:cs="Arial"/>
          <w:color w:val="C00000"/>
        </w:rPr>
        <w:t>Insert the results</w:t>
      </w:r>
    </w:p>
    <w:p w14:paraId="4DAE8392" w14:textId="77777777" w:rsidR="00E337D2" w:rsidRDefault="005439F3">
      <w:pPr>
        <w:numPr>
          <w:ilvl w:val="0"/>
          <w:numId w:val="1"/>
        </w:numPr>
        <w:pBdr>
          <w:top w:val="nil"/>
          <w:left w:val="nil"/>
          <w:bottom w:val="nil"/>
          <w:right w:val="nil"/>
          <w:between w:val="nil"/>
        </w:pBdr>
        <w:spacing w:before="40" w:line="288" w:lineRule="auto"/>
        <w:ind w:left="360"/>
        <w:rPr>
          <w:rFonts w:ascii="Arial" w:eastAsia="Arial" w:hAnsi="Arial" w:cs="Arial"/>
          <w:b/>
          <w:color w:val="C00000"/>
        </w:rPr>
      </w:pPr>
      <w:r>
        <w:rPr>
          <w:rFonts w:ascii="Arial" w:eastAsia="Arial" w:hAnsi="Arial" w:cs="Arial"/>
          <w:color w:val="C00000"/>
        </w:rPr>
        <w:t>Insert the results</w:t>
      </w:r>
    </w:p>
    <w:p w14:paraId="3AFA62AA" w14:textId="77777777" w:rsidR="00E337D2" w:rsidRPr="00D058C1" w:rsidRDefault="005439F3" w:rsidP="00D058C1">
      <w:pPr>
        <w:pStyle w:val="Heading1"/>
        <w:jc w:val="center"/>
        <w:rPr>
          <w:color w:val="auto"/>
        </w:rPr>
      </w:pPr>
      <w:r w:rsidRPr="00D058C1">
        <w:rPr>
          <w:color w:val="auto"/>
        </w:rPr>
        <w:t>Analyzing the External Environment</w:t>
      </w:r>
    </w:p>
    <w:p w14:paraId="32A7D971" w14:textId="77777777" w:rsidR="00E337D2" w:rsidRDefault="005439F3">
      <w:pPr>
        <w:rPr>
          <w:rFonts w:ascii="Arial" w:eastAsia="Arial" w:hAnsi="Arial" w:cs="Arial"/>
          <w:b/>
          <w:color w:val="000000"/>
        </w:rPr>
      </w:pPr>
      <w:r>
        <w:rPr>
          <w:rFonts w:ascii="Arial" w:eastAsia="Arial" w:hAnsi="Arial" w:cs="Arial"/>
          <w:b/>
          <w:color w:val="000000"/>
        </w:rPr>
        <w:t xml:space="preserve"> PESTLE Analysis </w:t>
      </w:r>
    </w:p>
    <w:p w14:paraId="6C4D9B0A" w14:textId="77777777" w:rsidR="00E337D2" w:rsidRDefault="00E337D2">
      <w:pPr>
        <w:rPr>
          <w:rFonts w:ascii="Arial" w:eastAsia="Arial" w:hAnsi="Arial" w:cs="Arial"/>
          <w:b/>
          <w:color w:val="7030A0"/>
        </w:rPr>
      </w:pPr>
    </w:p>
    <w:p w14:paraId="7841CA69" w14:textId="77777777" w:rsidR="00E337D2" w:rsidRDefault="005439F3">
      <w:pPr>
        <w:spacing w:after="240"/>
        <w:rPr>
          <w:rFonts w:ascii="Arial" w:eastAsia="Arial" w:hAnsi="Arial" w:cs="Arial"/>
          <w:color w:val="C00000"/>
        </w:rPr>
      </w:pPr>
      <w:r>
        <w:rPr>
          <w:rFonts w:ascii="Arial" w:eastAsia="Arial" w:hAnsi="Arial" w:cs="Arial"/>
          <w:color w:val="C00000"/>
        </w:rPr>
        <w:t>In this section, you are introducing the PESTLE Analysis framework. Consider using the 5W&amp;1H approach. Additionally, as always, the Units 3 and 4 (M2) reading resources can be very helpful. Use them, along with library resources to learn about the PESTLE Analysis, and as research resources to inform your writing. Be concise, but thorough in your explanation. Explain the purpose of conducting a PESTLE analysis to identify risks and threats in the external environment of an organization.</w:t>
      </w:r>
    </w:p>
    <w:p w14:paraId="0EFF210C" w14:textId="77777777" w:rsidR="00E337D2" w:rsidRDefault="005439F3">
      <w:pPr>
        <w:ind w:left="360"/>
        <w:rPr>
          <w:rFonts w:ascii="Arial" w:eastAsia="Arial" w:hAnsi="Arial" w:cs="Arial"/>
          <w:b/>
          <w:color w:val="000000"/>
        </w:rPr>
      </w:pPr>
      <w:r>
        <w:rPr>
          <w:rFonts w:ascii="Arial" w:eastAsia="Arial" w:hAnsi="Arial" w:cs="Arial"/>
          <w:color w:val="000000"/>
        </w:rPr>
        <w:t xml:space="preserve"> 5.1. </w:t>
      </w:r>
      <w:r>
        <w:rPr>
          <w:rFonts w:ascii="Arial" w:eastAsia="Arial" w:hAnsi="Arial" w:cs="Arial"/>
          <w:b/>
          <w:color w:val="000000"/>
        </w:rPr>
        <w:t>Diagnosing External Environment Conditions</w:t>
      </w:r>
    </w:p>
    <w:p w14:paraId="6CA3896C" w14:textId="77777777" w:rsidR="00E337D2" w:rsidRDefault="00E337D2">
      <w:pPr>
        <w:rPr>
          <w:rFonts w:ascii="Arial" w:eastAsia="Arial" w:hAnsi="Arial" w:cs="Arial"/>
          <w:b/>
          <w:color w:val="7030A0"/>
        </w:rPr>
      </w:pPr>
    </w:p>
    <w:p w14:paraId="58DBD9B0" w14:textId="77777777" w:rsidR="00E337D2" w:rsidRDefault="005439F3">
      <w:pPr>
        <w:ind w:right="375"/>
        <w:rPr>
          <w:rFonts w:ascii="Arial" w:eastAsia="Arial" w:hAnsi="Arial" w:cs="Arial"/>
          <w:color w:val="FF0000"/>
        </w:rPr>
      </w:pPr>
      <w:r>
        <w:rPr>
          <w:rFonts w:ascii="Arial" w:eastAsia="Arial" w:hAnsi="Arial" w:cs="Arial"/>
          <w:color w:val="C00000"/>
        </w:rPr>
        <w:t xml:space="preserve">Here, you will explain the theory of the PESTLE analysis and its value in diagnosing conditions in the external environment of your chosen organization. Next, make a statement to segue into conducting the PESTLE analysis on the external environment of your chosen organization. </w:t>
      </w:r>
    </w:p>
    <w:p w14:paraId="053B0CAF" w14:textId="77777777" w:rsidR="00E337D2" w:rsidRDefault="005439F3">
      <w:pPr>
        <w:spacing w:before="120" w:after="150"/>
        <w:ind w:right="374"/>
        <w:rPr>
          <w:rFonts w:ascii="Arial" w:eastAsia="Arial" w:hAnsi="Arial" w:cs="Arial"/>
        </w:rPr>
      </w:pPr>
      <w:r>
        <w:rPr>
          <w:rFonts w:ascii="Arial" w:eastAsia="Arial" w:hAnsi="Arial" w:cs="Arial"/>
        </w:rPr>
        <w:t>PESTLE ANALYSIS</w:t>
      </w:r>
    </w:p>
    <w:tbl>
      <w:tblPr>
        <w:tblStyle w:val="aa"/>
        <w:tblW w:w="10890"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20" w:firstRow="1" w:lastRow="0" w:firstColumn="0" w:lastColumn="0" w:noHBand="0" w:noVBand="1"/>
        <w:tblCaption w:val="Pestle Analysis table"/>
        <w:tblDescription w:val="There are three columns: Number; Type; Factors."/>
      </w:tblPr>
      <w:tblGrid>
        <w:gridCol w:w="766"/>
        <w:gridCol w:w="2024"/>
        <w:gridCol w:w="8100"/>
      </w:tblGrid>
      <w:tr w:rsidR="00724B75" w14:paraId="4F13B9B1" w14:textId="77777777" w:rsidTr="00724B75">
        <w:trPr>
          <w:trHeight w:val="411"/>
          <w:tblHeader/>
        </w:trPr>
        <w:tc>
          <w:tcPr>
            <w:tcW w:w="766" w:type="dxa"/>
            <w:shd w:val="clear" w:color="auto" w:fill="F8EBD1"/>
          </w:tcPr>
          <w:p w14:paraId="32CAB213" w14:textId="19898258" w:rsidR="00724B75" w:rsidRDefault="00724B75" w:rsidP="00A1205F">
            <w:pPr>
              <w:jc w:val="center"/>
              <w:rPr>
                <w:rFonts w:ascii="Arial" w:eastAsia="Arial" w:hAnsi="Arial" w:cs="Arial"/>
                <w:smallCaps/>
                <w:color w:val="000000"/>
                <w:sz w:val="21"/>
                <w:szCs w:val="21"/>
              </w:rPr>
            </w:pPr>
            <w:r>
              <w:rPr>
                <w:rFonts w:ascii="Arial" w:eastAsia="Arial" w:hAnsi="Arial" w:cs="Arial"/>
                <w:smallCaps/>
                <w:color w:val="000000"/>
                <w:sz w:val="21"/>
                <w:szCs w:val="21"/>
              </w:rPr>
              <w:t>#</w:t>
            </w:r>
          </w:p>
        </w:tc>
        <w:tc>
          <w:tcPr>
            <w:tcW w:w="2024" w:type="dxa"/>
            <w:shd w:val="clear" w:color="auto" w:fill="F8EBD1"/>
          </w:tcPr>
          <w:p w14:paraId="251E467D" w14:textId="0E1949D1" w:rsidR="00724B75" w:rsidRDefault="00724B75" w:rsidP="00A1205F">
            <w:pPr>
              <w:rPr>
                <w:rFonts w:ascii="Arial" w:eastAsia="Arial" w:hAnsi="Arial" w:cs="Arial"/>
                <w:smallCaps/>
                <w:color w:val="000000"/>
                <w:sz w:val="21"/>
                <w:szCs w:val="21"/>
              </w:rPr>
            </w:pPr>
            <w:r>
              <w:rPr>
                <w:rFonts w:ascii="Arial" w:eastAsia="Arial" w:hAnsi="Arial" w:cs="Arial"/>
                <w:smallCaps/>
                <w:color w:val="000000"/>
                <w:sz w:val="21"/>
                <w:szCs w:val="21"/>
              </w:rPr>
              <w:t>Type</w:t>
            </w:r>
          </w:p>
        </w:tc>
        <w:tc>
          <w:tcPr>
            <w:tcW w:w="8100" w:type="dxa"/>
            <w:shd w:val="clear" w:color="auto" w:fill="F8EBD1"/>
          </w:tcPr>
          <w:p w14:paraId="1582FD1C" w14:textId="4C06D894" w:rsidR="00724B75" w:rsidRDefault="00724B75" w:rsidP="00537CCC">
            <w:pPr>
              <w:pBdr>
                <w:top w:val="nil"/>
                <w:left w:val="nil"/>
                <w:bottom w:val="nil"/>
                <w:right w:val="nil"/>
                <w:between w:val="nil"/>
              </w:pBdr>
              <w:spacing w:before="40" w:line="288" w:lineRule="auto"/>
              <w:ind w:left="273" w:hanging="213"/>
              <w:rPr>
                <w:rFonts w:ascii="Arial" w:eastAsia="Arial" w:hAnsi="Arial" w:cs="Arial"/>
                <w:color w:val="C00000"/>
                <w:sz w:val="20"/>
                <w:szCs w:val="20"/>
              </w:rPr>
            </w:pPr>
            <w:r w:rsidRPr="00537CCC">
              <w:rPr>
                <w:rFonts w:ascii="Arial" w:eastAsia="Arial" w:hAnsi="Arial" w:cs="Arial"/>
                <w:sz w:val="20"/>
                <w:szCs w:val="20"/>
              </w:rPr>
              <w:t>Factors</w:t>
            </w:r>
          </w:p>
        </w:tc>
      </w:tr>
      <w:tr w:rsidR="00724B75" w14:paraId="157C8C92" w14:textId="088AC3A6" w:rsidTr="00724B75">
        <w:trPr>
          <w:trHeight w:val="980"/>
          <w:tblHeader/>
        </w:trPr>
        <w:tc>
          <w:tcPr>
            <w:tcW w:w="766" w:type="dxa"/>
            <w:shd w:val="clear" w:color="auto" w:fill="F8EBD1"/>
          </w:tcPr>
          <w:p w14:paraId="1EACD53D" w14:textId="77777777" w:rsidR="00724B75" w:rsidRDefault="00724B75" w:rsidP="00A1205F">
            <w:pPr>
              <w:jc w:val="center"/>
              <w:rPr>
                <w:rFonts w:ascii="Arial" w:eastAsia="Arial" w:hAnsi="Arial" w:cs="Arial"/>
                <w:smallCaps/>
                <w:color w:val="000000"/>
                <w:sz w:val="21"/>
                <w:szCs w:val="21"/>
              </w:rPr>
            </w:pPr>
          </w:p>
          <w:p w14:paraId="677D5688" w14:textId="77777777" w:rsidR="00724B75" w:rsidRDefault="00724B75" w:rsidP="00A1205F">
            <w:pPr>
              <w:jc w:val="center"/>
              <w:rPr>
                <w:rFonts w:ascii="Arial" w:eastAsia="Arial" w:hAnsi="Arial" w:cs="Arial"/>
                <w:smallCaps/>
                <w:color w:val="000000"/>
                <w:sz w:val="21"/>
                <w:szCs w:val="21"/>
              </w:rPr>
            </w:pPr>
          </w:p>
          <w:p w14:paraId="4E6D8349" w14:textId="77777777" w:rsidR="00724B75" w:rsidRDefault="00724B75" w:rsidP="00A1205F">
            <w:pPr>
              <w:rPr>
                <w:rFonts w:ascii="Arial" w:eastAsia="Arial" w:hAnsi="Arial" w:cs="Arial"/>
                <w:color w:val="000000"/>
                <w:sz w:val="21"/>
                <w:szCs w:val="21"/>
              </w:rPr>
            </w:pPr>
            <w:r>
              <w:rPr>
                <w:rFonts w:ascii="Arial" w:eastAsia="Arial" w:hAnsi="Arial" w:cs="Arial"/>
                <w:color w:val="000000"/>
                <w:sz w:val="21"/>
                <w:szCs w:val="21"/>
              </w:rPr>
              <w:t>5.2.1</w:t>
            </w:r>
          </w:p>
        </w:tc>
        <w:tc>
          <w:tcPr>
            <w:tcW w:w="2024" w:type="dxa"/>
            <w:shd w:val="clear" w:color="auto" w:fill="F8EBD1"/>
          </w:tcPr>
          <w:p w14:paraId="5A52663A" w14:textId="77777777" w:rsidR="00724B75" w:rsidRDefault="00724B75" w:rsidP="00A1205F">
            <w:pPr>
              <w:rPr>
                <w:rFonts w:ascii="Arial" w:eastAsia="Arial" w:hAnsi="Arial" w:cs="Arial"/>
                <w:smallCaps/>
                <w:color w:val="000000"/>
                <w:sz w:val="21"/>
                <w:szCs w:val="21"/>
              </w:rPr>
            </w:pPr>
          </w:p>
          <w:p w14:paraId="2628AFB0" w14:textId="77777777" w:rsidR="00724B75" w:rsidRDefault="00724B75" w:rsidP="00A1205F">
            <w:pPr>
              <w:rPr>
                <w:rFonts w:ascii="Arial" w:eastAsia="Arial" w:hAnsi="Arial" w:cs="Arial"/>
                <w:smallCaps/>
                <w:color w:val="000000"/>
                <w:sz w:val="21"/>
                <w:szCs w:val="21"/>
              </w:rPr>
            </w:pPr>
          </w:p>
          <w:p w14:paraId="01E8CD01" w14:textId="77777777" w:rsidR="00724B75" w:rsidRDefault="00724B75" w:rsidP="00A1205F">
            <w:pPr>
              <w:rPr>
                <w:rFonts w:ascii="Arial" w:eastAsia="Arial" w:hAnsi="Arial" w:cs="Arial"/>
                <w:color w:val="000000"/>
                <w:sz w:val="21"/>
                <w:szCs w:val="21"/>
              </w:rPr>
            </w:pPr>
            <w:r>
              <w:rPr>
                <w:rFonts w:ascii="Arial" w:eastAsia="Arial" w:hAnsi="Arial" w:cs="Arial"/>
                <w:b/>
                <w:color w:val="000000"/>
                <w:sz w:val="21"/>
                <w:szCs w:val="21"/>
              </w:rPr>
              <w:t>Political</w:t>
            </w:r>
          </w:p>
        </w:tc>
        <w:tc>
          <w:tcPr>
            <w:tcW w:w="8100" w:type="dxa"/>
            <w:shd w:val="clear" w:color="auto" w:fill="F8EBD1"/>
          </w:tcPr>
          <w:p w14:paraId="5B0D5F93" w14:textId="77777777" w:rsidR="00724B75" w:rsidRDefault="00724B75" w:rsidP="00A1205F">
            <w:pPr>
              <w:numPr>
                <w:ilvl w:val="0"/>
                <w:numId w:val="2"/>
              </w:numPr>
              <w:pBdr>
                <w:top w:val="nil"/>
                <w:left w:val="nil"/>
                <w:bottom w:val="nil"/>
                <w:right w:val="nil"/>
                <w:between w:val="nil"/>
              </w:pBdr>
              <w:spacing w:before="40" w:line="288" w:lineRule="auto"/>
              <w:ind w:left="273" w:hanging="180"/>
              <w:rPr>
                <w:rFonts w:ascii="Arial" w:eastAsia="Arial" w:hAnsi="Arial" w:cs="Arial"/>
                <w:b/>
                <w:color w:val="C00000"/>
                <w:sz w:val="20"/>
                <w:szCs w:val="20"/>
              </w:rPr>
            </w:pPr>
            <w:r>
              <w:rPr>
                <w:rFonts w:ascii="Arial" w:eastAsia="Arial" w:hAnsi="Arial" w:cs="Arial"/>
                <w:color w:val="C00000"/>
                <w:sz w:val="20"/>
                <w:szCs w:val="20"/>
              </w:rPr>
              <w:t>Add factors here.</w:t>
            </w:r>
          </w:p>
          <w:p w14:paraId="2B187DCC" w14:textId="77777777" w:rsidR="00724B75" w:rsidRDefault="00724B75" w:rsidP="00A1205F">
            <w:pPr>
              <w:numPr>
                <w:ilvl w:val="0"/>
                <w:numId w:val="2"/>
              </w:numPr>
              <w:pBdr>
                <w:top w:val="nil"/>
                <w:left w:val="nil"/>
                <w:bottom w:val="nil"/>
                <w:right w:val="nil"/>
                <w:between w:val="nil"/>
              </w:pBdr>
              <w:spacing w:line="288" w:lineRule="auto"/>
              <w:ind w:left="273" w:hanging="180"/>
              <w:rPr>
                <w:rFonts w:ascii="Arial" w:eastAsia="Arial" w:hAnsi="Arial" w:cs="Arial"/>
                <w:b/>
                <w:color w:val="C00000"/>
                <w:sz w:val="20"/>
                <w:szCs w:val="20"/>
              </w:rPr>
            </w:pPr>
            <w:r>
              <w:rPr>
                <w:rFonts w:ascii="Arial" w:eastAsia="Arial" w:hAnsi="Arial" w:cs="Arial"/>
                <w:color w:val="C00000"/>
                <w:sz w:val="20"/>
                <w:szCs w:val="20"/>
              </w:rPr>
              <w:t>Add factors here.</w:t>
            </w:r>
          </w:p>
          <w:p w14:paraId="659EBB19" w14:textId="77777777" w:rsidR="00724B75" w:rsidRDefault="00724B75" w:rsidP="00A1205F">
            <w:pPr>
              <w:numPr>
                <w:ilvl w:val="0"/>
                <w:numId w:val="2"/>
              </w:numPr>
              <w:pBdr>
                <w:top w:val="nil"/>
                <w:left w:val="nil"/>
                <w:bottom w:val="nil"/>
                <w:right w:val="nil"/>
                <w:between w:val="nil"/>
              </w:pBdr>
              <w:spacing w:after="160" w:line="288" w:lineRule="auto"/>
              <w:ind w:left="273" w:hanging="180"/>
              <w:rPr>
                <w:rFonts w:ascii="Arial" w:eastAsia="Arial" w:hAnsi="Arial" w:cs="Arial"/>
                <w:b/>
                <w:color w:val="C00000"/>
                <w:sz w:val="20"/>
                <w:szCs w:val="20"/>
              </w:rPr>
            </w:pPr>
            <w:r>
              <w:rPr>
                <w:rFonts w:ascii="Arial" w:eastAsia="Arial" w:hAnsi="Arial" w:cs="Arial"/>
                <w:color w:val="C00000"/>
                <w:sz w:val="20"/>
                <w:szCs w:val="20"/>
              </w:rPr>
              <w:t>Add factors here.</w:t>
            </w:r>
          </w:p>
        </w:tc>
      </w:tr>
      <w:tr w:rsidR="00724B75" w14:paraId="1752B74B" w14:textId="77777777" w:rsidTr="00724B75">
        <w:trPr>
          <w:trHeight w:val="890"/>
          <w:tblHeader/>
        </w:trPr>
        <w:tc>
          <w:tcPr>
            <w:tcW w:w="766" w:type="dxa"/>
            <w:shd w:val="clear" w:color="auto" w:fill="E5EAEE"/>
          </w:tcPr>
          <w:p w14:paraId="66297263" w14:textId="77777777" w:rsidR="00724B75" w:rsidRDefault="00724B75" w:rsidP="00A1205F">
            <w:pPr>
              <w:jc w:val="center"/>
              <w:rPr>
                <w:rFonts w:ascii="Arial" w:eastAsia="Arial" w:hAnsi="Arial" w:cs="Arial"/>
                <w:smallCaps/>
                <w:color w:val="000000"/>
                <w:sz w:val="21"/>
                <w:szCs w:val="21"/>
              </w:rPr>
            </w:pPr>
          </w:p>
          <w:p w14:paraId="5F162664" w14:textId="77777777" w:rsidR="00724B75" w:rsidRDefault="00724B75" w:rsidP="00A1205F">
            <w:pPr>
              <w:jc w:val="center"/>
              <w:rPr>
                <w:rFonts w:ascii="Arial" w:eastAsia="Arial" w:hAnsi="Arial" w:cs="Arial"/>
                <w:smallCaps/>
                <w:color w:val="000000"/>
                <w:sz w:val="21"/>
                <w:szCs w:val="21"/>
              </w:rPr>
            </w:pPr>
          </w:p>
          <w:p w14:paraId="6FCBAFC7" w14:textId="77777777" w:rsidR="00724B75" w:rsidRDefault="00724B75" w:rsidP="00A1205F">
            <w:pPr>
              <w:jc w:val="center"/>
              <w:rPr>
                <w:rFonts w:ascii="Arial" w:eastAsia="Arial" w:hAnsi="Arial" w:cs="Arial"/>
                <w:color w:val="000000"/>
                <w:sz w:val="21"/>
                <w:szCs w:val="21"/>
              </w:rPr>
            </w:pPr>
            <w:r>
              <w:rPr>
                <w:rFonts w:ascii="Arial" w:eastAsia="Arial" w:hAnsi="Arial" w:cs="Arial"/>
                <w:color w:val="000000"/>
                <w:sz w:val="21"/>
                <w:szCs w:val="21"/>
              </w:rPr>
              <w:t>5.2.2</w:t>
            </w:r>
          </w:p>
        </w:tc>
        <w:tc>
          <w:tcPr>
            <w:tcW w:w="2024" w:type="dxa"/>
            <w:shd w:val="clear" w:color="auto" w:fill="E5EAEE"/>
          </w:tcPr>
          <w:p w14:paraId="7423633F" w14:textId="77777777" w:rsidR="00724B75" w:rsidRDefault="00724B75" w:rsidP="00A1205F">
            <w:pPr>
              <w:rPr>
                <w:rFonts w:ascii="Arial" w:eastAsia="Arial" w:hAnsi="Arial" w:cs="Arial"/>
                <w:smallCaps/>
                <w:color w:val="000000"/>
                <w:sz w:val="21"/>
                <w:szCs w:val="21"/>
              </w:rPr>
            </w:pPr>
          </w:p>
          <w:p w14:paraId="0CA34EC4" w14:textId="77777777" w:rsidR="00724B75" w:rsidRDefault="00724B75" w:rsidP="00A1205F">
            <w:pPr>
              <w:rPr>
                <w:rFonts w:ascii="Arial" w:eastAsia="Arial" w:hAnsi="Arial" w:cs="Arial"/>
                <w:smallCaps/>
                <w:color w:val="000000"/>
                <w:sz w:val="21"/>
                <w:szCs w:val="21"/>
              </w:rPr>
            </w:pPr>
          </w:p>
          <w:p w14:paraId="701177D0" w14:textId="77777777" w:rsidR="00724B75" w:rsidRDefault="00724B75" w:rsidP="00A1205F">
            <w:pPr>
              <w:rPr>
                <w:rFonts w:ascii="Arial" w:eastAsia="Arial" w:hAnsi="Arial" w:cs="Arial"/>
                <w:color w:val="000000"/>
                <w:sz w:val="21"/>
                <w:szCs w:val="21"/>
              </w:rPr>
            </w:pPr>
            <w:r>
              <w:rPr>
                <w:rFonts w:ascii="Arial" w:eastAsia="Arial" w:hAnsi="Arial" w:cs="Arial"/>
                <w:b/>
                <w:color w:val="000000"/>
                <w:sz w:val="21"/>
                <w:szCs w:val="21"/>
              </w:rPr>
              <w:t xml:space="preserve"> Economic</w:t>
            </w:r>
          </w:p>
        </w:tc>
        <w:tc>
          <w:tcPr>
            <w:tcW w:w="8100" w:type="dxa"/>
            <w:shd w:val="clear" w:color="auto" w:fill="E5EAEE"/>
          </w:tcPr>
          <w:p w14:paraId="692E52C2" w14:textId="77777777" w:rsidR="00724B75" w:rsidRDefault="00724B75" w:rsidP="00A1205F">
            <w:pPr>
              <w:numPr>
                <w:ilvl w:val="0"/>
                <w:numId w:val="2"/>
              </w:numPr>
              <w:pBdr>
                <w:top w:val="nil"/>
                <w:left w:val="nil"/>
                <w:bottom w:val="nil"/>
                <w:right w:val="nil"/>
                <w:between w:val="nil"/>
              </w:pBdr>
              <w:spacing w:before="4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3129C168" w14:textId="77777777" w:rsidR="00724B75" w:rsidRDefault="00724B75" w:rsidP="00A1205F">
            <w:pPr>
              <w:numPr>
                <w:ilvl w:val="0"/>
                <w:numId w:val="2"/>
              </w:numPr>
              <w:pBdr>
                <w:top w:val="nil"/>
                <w:left w:val="nil"/>
                <w:bottom w:val="nil"/>
                <w:right w:val="nil"/>
                <w:between w:val="nil"/>
              </w:pBdr>
              <w:spacing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29ED7FF6" w14:textId="77777777" w:rsidR="00724B75" w:rsidRDefault="00724B75" w:rsidP="00A1205F">
            <w:pPr>
              <w:numPr>
                <w:ilvl w:val="0"/>
                <w:numId w:val="2"/>
              </w:numPr>
              <w:pBdr>
                <w:top w:val="nil"/>
                <w:left w:val="nil"/>
                <w:bottom w:val="nil"/>
                <w:right w:val="nil"/>
                <w:between w:val="nil"/>
              </w:pBdr>
              <w:spacing w:after="16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tc>
      </w:tr>
      <w:tr w:rsidR="00724B75" w14:paraId="2E85733A" w14:textId="77777777" w:rsidTr="00724B75">
        <w:trPr>
          <w:trHeight w:val="935"/>
          <w:tblHeader/>
        </w:trPr>
        <w:tc>
          <w:tcPr>
            <w:tcW w:w="766" w:type="dxa"/>
            <w:shd w:val="clear" w:color="auto" w:fill="F8EBD1"/>
          </w:tcPr>
          <w:p w14:paraId="5B4E7131" w14:textId="77777777" w:rsidR="00724B75" w:rsidRDefault="00724B75" w:rsidP="00A1205F">
            <w:pPr>
              <w:jc w:val="center"/>
              <w:rPr>
                <w:rFonts w:ascii="Arial" w:eastAsia="Arial" w:hAnsi="Arial" w:cs="Arial"/>
                <w:color w:val="000000"/>
                <w:sz w:val="21"/>
                <w:szCs w:val="21"/>
              </w:rPr>
            </w:pPr>
            <w:r>
              <w:rPr>
                <w:rFonts w:ascii="Arial" w:eastAsia="Arial" w:hAnsi="Arial" w:cs="Arial"/>
                <w:color w:val="000000"/>
                <w:sz w:val="21"/>
                <w:szCs w:val="21"/>
              </w:rPr>
              <w:t>5.2.3</w:t>
            </w:r>
          </w:p>
        </w:tc>
        <w:tc>
          <w:tcPr>
            <w:tcW w:w="2024" w:type="dxa"/>
            <w:shd w:val="clear" w:color="auto" w:fill="F8EBD1"/>
          </w:tcPr>
          <w:p w14:paraId="6B594070" w14:textId="77777777" w:rsidR="00724B75" w:rsidRDefault="00724B75" w:rsidP="00A1205F">
            <w:pPr>
              <w:rPr>
                <w:rFonts w:ascii="Arial" w:eastAsia="Arial" w:hAnsi="Arial" w:cs="Arial"/>
                <w:color w:val="000000"/>
                <w:sz w:val="21"/>
                <w:szCs w:val="21"/>
              </w:rPr>
            </w:pPr>
            <w:r>
              <w:rPr>
                <w:rFonts w:ascii="Arial" w:eastAsia="Arial" w:hAnsi="Arial" w:cs="Arial"/>
                <w:b/>
                <w:color w:val="000000"/>
                <w:sz w:val="21"/>
                <w:szCs w:val="21"/>
              </w:rPr>
              <w:t xml:space="preserve"> Social</w:t>
            </w:r>
          </w:p>
        </w:tc>
        <w:tc>
          <w:tcPr>
            <w:tcW w:w="8100" w:type="dxa"/>
            <w:shd w:val="clear" w:color="auto" w:fill="F8EBD1"/>
          </w:tcPr>
          <w:p w14:paraId="5A09E825" w14:textId="77777777" w:rsidR="00724B75" w:rsidRDefault="00724B75" w:rsidP="00A1205F">
            <w:pPr>
              <w:numPr>
                <w:ilvl w:val="0"/>
                <w:numId w:val="2"/>
              </w:numPr>
              <w:pBdr>
                <w:top w:val="nil"/>
                <w:left w:val="nil"/>
                <w:bottom w:val="nil"/>
                <w:right w:val="nil"/>
                <w:between w:val="nil"/>
              </w:pBdr>
              <w:spacing w:before="4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491BBD2A" w14:textId="77777777" w:rsidR="00724B75" w:rsidRDefault="00724B75" w:rsidP="00A1205F">
            <w:pPr>
              <w:numPr>
                <w:ilvl w:val="0"/>
                <w:numId w:val="2"/>
              </w:numPr>
              <w:pBdr>
                <w:top w:val="nil"/>
                <w:left w:val="nil"/>
                <w:bottom w:val="nil"/>
                <w:right w:val="nil"/>
                <w:between w:val="nil"/>
              </w:pBdr>
              <w:spacing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4834D969" w14:textId="77777777" w:rsidR="00724B75" w:rsidRDefault="00724B75" w:rsidP="00A1205F">
            <w:pPr>
              <w:numPr>
                <w:ilvl w:val="0"/>
                <w:numId w:val="2"/>
              </w:numPr>
              <w:pBdr>
                <w:top w:val="nil"/>
                <w:left w:val="nil"/>
                <w:bottom w:val="nil"/>
                <w:right w:val="nil"/>
                <w:between w:val="nil"/>
              </w:pBdr>
              <w:spacing w:after="16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tc>
      </w:tr>
      <w:tr w:rsidR="00724B75" w14:paraId="422A9FA0" w14:textId="77777777" w:rsidTr="00724B75">
        <w:trPr>
          <w:trHeight w:val="791"/>
          <w:tblHeader/>
        </w:trPr>
        <w:tc>
          <w:tcPr>
            <w:tcW w:w="766" w:type="dxa"/>
            <w:shd w:val="clear" w:color="auto" w:fill="E5EAEE"/>
          </w:tcPr>
          <w:p w14:paraId="50A248FE" w14:textId="77777777" w:rsidR="00724B75" w:rsidRDefault="00724B75" w:rsidP="00A1205F">
            <w:pPr>
              <w:jc w:val="center"/>
              <w:rPr>
                <w:rFonts w:ascii="Arial" w:eastAsia="Arial" w:hAnsi="Arial" w:cs="Arial"/>
                <w:color w:val="000000"/>
              </w:rPr>
            </w:pPr>
            <w:r>
              <w:rPr>
                <w:rFonts w:ascii="Arial" w:eastAsia="Arial" w:hAnsi="Arial" w:cs="Arial"/>
                <w:color w:val="000000"/>
                <w:sz w:val="21"/>
                <w:szCs w:val="21"/>
              </w:rPr>
              <w:t>5.2.4</w:t>
            </w:r>
          </w:p>
        </w:tc>
        <w:tc>
          <w:tcPr>
            <w:tcW w:w="2024" w:type="dxa"/>
            <w:shd w:val="clear" w:color="auto" w:fill="E5EAEE"/>
          </w:tcPr>
          <w:p w14:paraId="7CD718B4" w14:textId="77777777" w:rsidR="00724B75" w:rsidRDefault="00724B75" w:rsidP="00A1205F">
            <w:pPr>
              <w:rPr>
                <w:rFonts w:ascii="Arial" w:eastAsia="Arial" w:hAnsi="Arial" w:cs="Arial"/>
                <w:color w:val="000000"/>
                <w:sz w:val="21"/>
                <w:szCs w:val="21"/>
              </w:rPr>
            </w:pPr>
            <w:r>
              <w:rPr>
                <w:rFonts w:ascii="Arial" w:eastAsia="Arial" w:hAnsi="Arial" w:cs="Arial"/>
                <w:b/>
                <w:color w:val="000000"/>
                <w:sz w:val="21"/>
                <w:szCs w:val="21"/>
              </w:rPr>
              <w:t>Technological</w:t>
            </w:r>
          </w:p>
        </w:tc>
        <w:tc>
          <w:tcPr>
            <w:tcW w:w="8100" w:type="dxa"/>
            <w:shd w:val="clear" w:color="auto" w:fill="E5EAEE"/>
          </w:tcPr>
          <w:p w14:paraId="62DBA8D3" w14:textId="77777777" w:rsidR="00724B75" w:rsidRDefault="00724B75" w:rsidP="00A1205F">
            <w:pPr>
              <w:numPr>
                <w:ilvl w:val="0"/>
                <w:numId w:val="2"/>
              </w:numPr>
              <w:pBdr>
                <w:top w:val="nil"/>
                <w:left w:val="nil"/>
                <w:bottom w:val="nil"/>
                <w:right w:val="nil"/>
                <w:between w:val="nil"/>
              </w:pBdr>
              <w:spacing w:before="4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1FE8952D" w14:textId="77777777" w:rsidR="00724B75" w:rsidRDefault="00724B75" w:rsidP="00A1205F">
            <w:pPr>
              <w:numPr>
                <w:ilvl w:val="0"/>
                <w:numId w:val="2"/>
              </w:numPr>
              <w:pBdr>
                <w:top w:val="nil"/>
                <w:left w:val="nil"/>
                <w:bottom w:val="nil"/>
                <w:right w:val="nil"/>
                <w:between w:val="nil"/>
              </w:pBdr>
              <w:spacing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38AF8FC1" w14:textId="77777777" w:rsidR="00724B75" w:rsidRDefault="00724B75" w:rsidP="00A1205F">
            <w:pPr>
              <w:numPr>
                <w:ilvl w:val="0"/>
                <w:numId w:val="2"/>
              </w:numPr>
              <w:pBdr>
                <w:top w:val="nil"/>
                <w:left w:val="nil"/>
                <w:bottom w:val="nil"/>
                <w:right w:val="nil"/>
                <w:between w:val="nil"/>
              </w:pBdr>
              <w:spacing w:after="16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tc>
      </w:tr>
      <w:tr w:rsidR="00724B75" w14:paraId="142D885C" w14:textId="77777777" w:rsidTr="00724B75">
        <w:trPr>
          <w:trHeight w:val="944"/>
          <w:tblHeader/>
        </w:trPr>
        <w:tc>
          <w:tcPr>
            <w:tcW w:w="766" w:type="dxa"/>
            <w:shd w:val="clear" w:color="auto" w:fill="F8EBD1"/>
          </w:tcPr>
          <w:p w14:paraId="783AA606" w14:textId="77777777" w:rsidR="00724B75" w:rsidRDefault="00724B75" w:rsidP="00A1205F">
            <w:pPr>
              <w:jc w:val="center"/>
              <w:rPr>
                <w:rFonts w:ascii="Arial" w:eastAsia="Arial" w:hAnsi="Arial" w:cs="Arial"/>
                <w:color w:val="000000"/>
              </w:rPr>
            </w:pPr>
            <w:r>
              <w:rPr>
                <w:rFonts w:ascii="Arial" w:eastAsia="Arial" w:hAnsi="Arial" w:cs="Arial"/>
                <w:color w:val="000000"/>
                <w:sz w:val="21"/>
                <w:szCs w:val="21"/>
              </w:rPr>
              <w:t>5.2.5</w:t>
            </w:r>
          </w:p>
        </w:tc>
        <w:tc>
          <w:tcPr>
            <w:tcW w:w="2024" w:type="dxa"/>
            <w:shd w:val="clear" w:color="auto" w:fill="F8EBD1"/>
          </w:tcPr>
          <w:p w14:paraId="7D001968" w14:textId="77777777" w:rsidR="00724B75" w:rsidRDefault="00724B75" w:rsidP="00A1205F">
            <w:pPr>
              <w:rPr>
                <w:rFonts w:ascii="Arial" w:eastAsia="Arial" w:hAnsi="Arial" w:cs="Arial"/>
                <w:color w:val="000000"/>
                <w:sz w:val="21"/>
                <w:szCs w:val="21"/>
              </w:rPr>
            </w:pPr>
          </w:p>
          <w:p w14:paraId="07DB93E9" w14:textId="77777777" w:rsidR="00724B75" w:rsidRDefault="00724B75" w:rsidP="00A1205F">
            <w:pPr>
              <w:rPr>
                <w:rFonts w:ascii="Arial" w:eastAsia="Arial" w:hAnsi="Arial" w:cs="Arial"/>
                <w:color w:val="000000"/>
                <w:sz w:val="21"/>
                <w:szCs w:val="21"/>
              </w:rPr>
            </w:pPr>
            <w:r>
              <w:rPr>
                <w:rFonts w:ascii="Arial" w:eastAsia="Arial" w:hAnsi="Arial" w:cs="Arial"/>
                <w:b/>
                <w:color w:val="000000"/>
                <w:sz w:val="21"/>
                <w:szCs w:val="21"/>
              </w:rPr>
              <w:t xml:space="preserve"> Legal</w:t>
            </w:r>
          </w:p>
          <w:p w14:paraId="0DC5FF21" w14:textId="77777777" w:rsidR="00724B75" w:rsidRDefault="00724B75" w:rsidP="00A1205F">
            <w:pPr>
              <w:rPr>
                <w:rFonts w:ascii="Arial" w:eastAsia="Arial" w:hAnsi="Arial" w:cs="Arial"/>
                <w:color w:val="000000"/>
              </w:rPr>
            </w:pPr>
          </w:p>
        </w:tc>
        <w:tc>
          <w:tcPr>
            <w:tcW w:w="8100" w:type="dxa"/>
            <w:shd w:val="clear" w:color="auto" w:fill="F8EBD1"/>
          </w:tcPr>
          <w:p w14:paraId="7FD95247" w14:textId="77777777" w:rsidR="00724B75" w:rsidRDefault="00724B75" w:rsidP="00A1205F">
            <w:pPr>
              <w:numPr>
                <w:ilvl w:val="0"/>
                <w:numId w:val="2"/>
              </w:numPr>
              <w:pBdr>
                <w:top w:val="nil"/>
                <w:left w:val="nil"/>
                <w:bottom w:val="nil"/>
                <w:right w:val="nil"/>
                <w:between w:val="nil"/>
              </w:pBdr>
              <w:spacing w:before="4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4F365DF6" w14:textId="77777777" w:rsidR="00724B75" w:rsidRDefault="00724B75" w:rsidP="00A1205F">
            <w:pPr>
              <w:numPr>
                <w:ilvl w:val="0"/>
                <w:numId w:val="2"/>
              </w:numPr>
              <w:pBdr>
                <w:top w:val="nil"/>
                <w:left w:val="nil"/>
                <w:bottom w:val="nil"/>
                <w:right w:val="nil"/>
                <w:between w:val="nil"/>
              </w:pBdr>
              <w:spacing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73BF7D0E" w14:textId="77777777" w:rsidR="00724B75" w:rsidRDefault="00724B75" w:rsidP="00A1205F">
            <w:pPr>
              <w:numPr>
                <w:ilvl w:val="0"/>
                <w:numId w:val="2"/>
              </w:numPr>
              <w:pBdr>
                <w:top w:val="nil"/>
                <w:left w:val="nil"/>
                <w:bottom w:val="nil"/>
                <w:right w:val="nil"/>
                <w:between w:val="nil"/>
              </w:pBdr>
              <w:spacing w:after="16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tc>
      </w:tr>
      <w:tr w:rsidR="00724B75" w14:paraId="3823ADFC" w14:textId="77777777" w:rsidTr="00724B75">
        <w:trPr>
          <w:trHeight w:val="843"/>
          <w:tblHeader/>
        </w:trPr>
        <w:tc>
          <w:tcPr>
            <w:tcW w:w="766" w:type="dxa"/>
            <w:shd w:val="clear" w:color="auto" w:fill="E5EAEE"/>
          </w:tcPr>
          <w:p w14:paraId="31D4F815" w14:textId="77777777" w:rsidR="00724B75" w:rsidRDefault="00724B75" w:rsidP="00A1205F">
            <w:pPr>
              <w:jc w:val="center"/>
              <w:rPr>
                <w:rFonts w:ascii="Arial" w:eastAsia="Arial" w:hAnsi="Arial" w:cs="Arial"/>
                <w:color w:val="000000"/>
                <w:sz w:val="21"/>
                <w:szCs w:val="21"/>
              </w:rPr>
            </w:pPr>
            <w:r>
              <w:rPr>
                <w:rFonts w:ascii="Arial" w:eastAsia="Arial" w:hAnsi="Arial" w:cs="Arial"/>
                <w:color w:val="000000"/>
                <w:sz w:val="21"/>
                <w:szCs w:val="21"/>
              </w:rPr>
              <w:t>5.2.6</w:t>
            </w:r>
          </w:p>
        </w:tc>
        <w:tc>
          <w:tcPr>
            <w:tcW w:w="2024" w:type="dxa"/>
            <w:shd w:val="clear" w:color="auto" w:fill="E5EAEE"/>
          </w:tcPr>
          <w:p w14:paraId="523DFC1E" w14:textId="77777777" w:rsidR="00724B75" w:rsidRDefault="00724B75" w:rsidP="00A1205F">
            <w:pPr>
              <w:rPr>
                <w:rFonts w:ascii="Arial" w:eastAsia="Arial" w:hAnsi="Arial" w:cs="Arial"/>
                <w:color w:val="000000"/>
                <w:sz w:val="21"/>
                <w:szCs w:val="21"/>
              </w:rPr>
            </w:pPr>
            <w:r>
              <w:rPr>
                <w:rFonts w:ascii="Arial" w:eastAsia="Arial" w:hAnsi="Arial" w:cs="Arial"/>
                <w:b/>
                <w:color w:val="000000"/>
                <w:sz w:val="21"/>
                <w:szCs w:val="21"/>
              </w:rPr>
              <w:t>Environmental</w:t>
            </w:r>
          </w:p>
        </w:tc>
        <w:tc>
          <w:tcPr>
            <w:tcW w:w="8100" w:type="dxa"/>
            <w:shd w:val="clear" w:color="auto" w:fill="E5EAEE"/>
          </w:tcPr>
          <w:p w14:paraId="2EFDF779" w14:textId="77777777" w:rsidR="00724B75" w:rsidRDefault="00724B75" w:rsidP="00A1205F">
            <w:pPr>
              <w:numPr>
                <w:ilvl w:val="0"/>
                <w:numId w:val="2"/>
              </w:numPr>
              <w:pBdr>
                <w:top w:val="nil"/>
                <w:left w:val="nil"/>
                <w:bottom w:val="nil"/>
                <w:right w:val="nil"/>
                <w:between w:val="nil"/>
              </w:pBdr>
              <w:spacing w:before="4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600B9800" w14:textId="77777777" w:rsidR="00724B75" w:rsidRDefault="00724B75" w:rsidP="00A1205F">
            <w:pPr>
              <w:numPr>
                <w:ilvl w:val="0"/>
                <w:numId w:val="2"/>
              </w:numPr>
              <w:pBdr>
                <w:top w:val="nil"/>
                <w:left w:val="nil"/>
                <w:bottom w:val="nil"/>
                <w:right w:val="nil"/>
                <w:between w:val="nil"/>
              </w:pBdr>
              <w:spacing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p w14:paraId="37D316EF" w14:textId="77777777" w:rsidR="00724B75" w:rsidRDefault="00724B75" w:rsidP="00A1205F">
            <w:pPr>
              <w:numPr>
                <w:ilvl w:val="0"/>
                <w:numId w:val="2"/>
              </w:numPr>
              <w:pBdr>
                <w:top w:val="nil"/>
                <w:left w:val="nil"/>
                <w:bottom w:val="nil"/>
                <w:right w:val="nil"/>
                <w:between w:val="nil"/>
              </w:pBdr>
              <w:spacing w:after="160" w:line="288" w:lineRule="auto"/>
              <w:ind w:left="273" w:hanging="180"/>
              <w:rPr>
                <w:rFonts w:ascii="Arial" w:eastAsia="Arial" w:hAnsi="Arial" w:cs="Arial"/>
                <w:b/>
                <w:color w:val="C00000"/>
                <w:sz w:val="21"/>
                <w:szCs w:val="21"/>
              </w:rPr>
            </w:pPr>
            <w:r>
              <w:rPr>
                <w:rFonts w:ascii="Arial" w:eastAsia="Arial" w:hAnsi="Arial" w:cs="Arial"/>
                <w:color w:val="C00000"/>
                <w:sz w:val="21"/>
                <w:szCs w:val="21"/>
              </w:rPr>
              <w:t>Add factors here.</w:t>
            </w:r>
          </w:p>
        </w:tc>
      </w:tr>
    </w:tbl>
    <w:p w14:paraId="4BD66A3F" w14:textId="77777777" w:rsidR="00E337D2" w:rsidRDefault="005439F3">
      <w:pPr>
        <w:ind w:right="375"/>
        <w:rPr>
          <w:rFonts w:ascii="Arial" w:eastAsia="Arial" w:hAnsi="Arial" w:cs="Arial"/>
          <w:color w:val="FF0000"/>
        </w:rPr>
      </w:pPr>
      <w:r>
        <w:rPr>
          <w:rFonts w:ascii="Arial" w:eastAsia="Arial" w:hAnsi="Arial" w:cs="Arial"/>
          <w:color w:val="C00000"/>
        </w:rPr>
        <w:t xml:space="preserve">Above, you will produce a PESTLE analysis and identify </w:t>
      </w:r>
      <w:r>
        <w:rPr>
          <w:rFonts w:ascii="Arial" w:eastAsia="Arial" w:hAnsi="Arial" w:cs="Arial"/>
          <w:b/>
          <w:color w:val="C00000"/>
        </w:rPr>
        <w:t xml:space="preserve">three </w:t>
      </w:r>
      <w:r>
        <w:rPr>
          <w:rFonts w:ascii="Arial" w:eastAsia="Arial" w:hAnsi="Arial" w:cs="Arial"/>
          <w:color w:val="C00000"/>
        </w:rPr>
        <w:t>strategically relevant factors per PESTLE component that may impact the long-term direction of your chosen organization, including its strategic vision and mission, objectives, and business model. </w:t>
      </w:r>
    </w:p>
    <w:p w14:paraId="7BB6DA96" w14:textId="77777777" w:rsidR="00E337D2" w:rsidRDefault="00E337D2">
      <w:pPr>
        <w:ind w:right="375"/>
        <w:rPr>
          <w:rFonts w:ascii="Arial" w:eastAsia="Arial" w:hAnsi="Arial" w:cs="Arial"/>
          <w:color w:val="FF0000"/>
        </w:rPr>
      </w:pPr>
    </w:p>
    <w:p w14:paraId="30EC9551" w14:textId="77777777" w:rsidR="00E337D2" w:rsidRDefault="005439F3">
      <w:pPr>
        <w:ind w:left="270" w:firstLine="90"/>
        <w:rPr>
          <w:rFonts w:ascii="Arial" w:eastAsia="Arial" w:hAnsi="Arial" w:cs="Arial"/>
          <w:b/>
          <w:color w:val="000000"/>
        </w:rPr>
      </w:pPr>
      <w:r>
        <w:rPr>
          <w:rFonts w:ascii="Arial" w:eastAsia="Arial" w:hAnsi="Arial" w:cs="Arial"/>
          <w:color w:val="7030A0"/>
        </w:rPr>
        <w:t>5.</w:t>
      </w:r>
      <w:r>
        <w:rPr>
          <w:rFonts w:ascii="Arial" w:eastAsia="Arial" w:hAnsi="Arial" w:cs="Arial"/>
        </w:rPr>
        <w:t>2</w:t>
      </w:r>
      <w:r>
        <w:rPr>
          <w:rFonts w:ascii="Arial" w:eastAsia="Arial" w:hAnsi="Arial" w:cs="Arial"/>
          <w:color w:val="7030A0"/>
        </w:rPr>
        <w:t>.</w:t>
      </w:r>
      <w:r>
        <w:rPr>
          <w:rFonts w:ascii="Arial" w:eastAsia="Arial" w:hAnsi="Arial" w:cs="Arial"/>
          <w:b/>
          <w:color w:val="7030A0"/>
        </w:rPr>
        <w:t xml:space="preserve"> </w:t>
      </w:r>
      <w:r>
        <w:rPr>
          <w:rFonts w:ascii="Arial" w:eastAsia="Arial" w:hAnsi="Arial" w:cs="Arial"/>
          <w:b/>
          <w:color w:val="000000"/>
        </w:rPr>
        <w:t>PESTLE Analysis Results</w:t>
      </w:r>
    </w:p>
    <w:p w14:paraId="7F2922C2" w14:textId="77777777" w:rsidR="00E337D2" w:rsidRDefault="00E337D2">
      <w:pPr>
        <w:rPr>
          <w:rFonts w:ascii="Arial" w:eastAsia="Arial" w:hAnsi="Arial" w:cs="Arial"/>
          <w:b/>
          <w:color w:val="000000"/>
        </w:rPr>
      </w:pPr>
    </w:p>
    <w:p w14:paraId="6827609D" w14:textId="77777777" w:rsidR="00E337D2" w:rsidRDefault="005439F3">
      <w:pPr>
        <w:spacing w:after="120"/>
        <w:rPr>
          <w:rFonts w:ascii="Arial" w:eastAsia="Arial" w:hAnsi="Arial" w:cs="Arial"/>
          <w:color w:val="C00000"/>
        </w:rPr>
      </w:pPr>
      <w:r>
        <w:rPr>
          <w:rFonts w:ascii="Arial" w:eastAsia="Arial" w:hAnsi="Arial" w:cs="Arial"/>
          <w:color w:val="C00000"/>
        </w:rPr>
        <w:t xml:space="preserve">Summarize the results of your PESTLE analysis by explaining how your chosen organization may be impacted within the next </w:t>
      </w:r>
      <w:r>
        <w:rPr>
          <w:rFonts w:ascii="Arial" w:eastAsia="Arial" w:hAnsi="Arial" w:cs="Arial"/>
          <w:b/>
          <w:color w:val="C00000"/>
          <w:u w:val="single"/>
        </w:rPr>
        <w:t>five years</w:t>
      </w:r>
      <w:r>
        <w:rPr>
          <w:rFonts w:ascii="Arial" w:eastAsia="Arial" w:hAnsi="Arial" w:cs="Arial"/>
          <w:color w:val="C00000"/>
        </w:rPr>
        <w:t xml:space="preserve">. VERY IMPORTANT! </w:t>
      </w:r>
    </w:p>
    <w:p w14:paraId="49B255DB" w14:textId="77777777" w:rsidR="00E337D2" w:rsidRDefault="005439F3">
      <w:pPr>
        <w:numPr>
          <w:ilvl w:val="0"/>
          <w:numId w:val="3"/>
        </w:numPr>
        <w:pBdr>
          <w:top w:val="nil"/>
          <w:left w:val="nil"/>
          <w:bottom w:val="nil"/>
          <w:right w:val="nil"/>
          <w:between w:val="nil"/>
        </w:pBdr>
        <w:spacing w:before="40" w:line="288" w:lineRule="auto"/>
        <w:rPr>
          <w:rFonts w:ascii="Arial" w:eastAsia="Arial" w:hAnsi="Arial" w:cs="Arial"/>
          <w:b/>
          <w:color w:val="C00000"/>
          <w:sz w:val="20"/>
          <w:szCs w:val="20"/>
        </w:rPr>
      </w:pPr>
      <w:r>
        <w:rPr>
          <w:rFonts w:ascii="Arial" w:eastAsia="Arial" w:hAnsi="Arial" w:cs="Arial"/>
          <w:color w:val="C00000"/>
          <w:sz w:val="22"/>
          <w:szCs w:val="22"/>
        </w:rPr>
        <w:t>Summarize</w:t>
      </w:r>
      <w:r>
        <w:rPr>
          <w:rFonts w:ascii="Arial" w:eastAsia="Arial" w:hAnsi="Arial" w:cs="Arial"/>
          <w:b/>
          <w:color w:val="C00000"/>
          <w:sz w:val="20"/>
          <w:szCs w:val="20"/>
        </w:rPr>
        <w:t xml:space="preserve"> </w:t>
      </w:r>
      <w:r>
        <w:rPr>
          <w:rFonts w:ascii="Arial" w:eastAsia="Arial" w:hAnsi="Arial" w:cs="Arial"/>
          <w:color w:val="C00000"/>
          <w:sz w:val="20"/>
          <w:szCs w:val="20"/>
        </w:rPr>
        <w:t>the</w:t>
      </w:r>
      <w:r>
        <w:rPr>
          <w:rFonts w:ascii="Arial" w:eastAsia="Arial" w:hAnsi="Arial" w:cs="Arial"/>
          <w:b/>
          <w:color w:val="C00000"/>
          <w:sz w:val="20"/>
          <w:szCs w:val="20"/>
        </w:rPr>
        <w:t xml:space="preserve"> </w:t>
      </w:r>
      <w:r>
        <w:rPr>
          <w:rFonts w:ascii="Arial" w:eastAsia="Arial" w:hAnsi="Arial" w:cs="Arial"/>
          <w:color w:val="C00000"/>
          <w:sz w:val="20"/>
          <w:szCs w:val="20"/>
        </w:rPr>
        <w:t>results</w:t>
      </w:r>
    </w:p>
    <w:p w14:paraId="59947ED6" w14:textId="77777777" w:rsidR="00E337D2" w:rsidRDefault="005439F3">
      <w:pPr>
        <w:numPr>
          <w:ilvl w:val="0"/>
          <w:numId w:val="3"/>
        </w:numPr>
        <w:pBdr>
          <w:top w:val="nil"/>
          <w:left w:val="nil"/>
          <w:bottom w:val="nil"/>
          <w:right w:val="nil"/>
          <w:between w:val="nil"/>
        </w:pBdr>
        <w:spacing w:line="288" w:lineRule="auto"/>
        <w:rPr>
          <w:rFonts w:ascii="Arial" w:eastAsia="Arial" w:hAnsi="Arial" w:cs="Arial"/>
          <w:b/>
          <w:color w:val="C00000"/>
          <w:sz w:val="20"/>
          <w:szCs w:val="20"/>
        </w:rPr>
      </w:pPr>
      <w:r>
        <w:rPr>
          <w:rFonts w:ascii="Arial" w:eastAsia="Arial" w:hAnsi="Arial" w:cs="Arial"/>
          <w:color w:val="C00000"/>
          <w:sz w:val="22"/>
          <w:szCs w:val="22"/>
        </w:rPr>
        <w:t>Summarize</w:t>
      </w:r>
      <w:r>
        <w:rPr>
          <w:rFonts w:ascii="Arial" w:eastAsia="Arial" w:hAnsi="Arial" w:cs="Arial"/>
          <w:b/>
          <w:color w:val="C00000"/>
          <w:sz w:val="20"/>
          <w:szCs w:val="20"/>
        </w:rPr>
        <w:t xml:space="preserve"> the results </w:t>
      </w:r>
    </w:p>
    <w:p w14:paraId="30D2AE23" w14:textId="77777777" w:rsidR="00E337D2" w:rsidRDefault="005439F3">
      <w:pPr>
        <w:numPr>
          <w:ilvl w:val="0"/>
          <w:numId w:val="3"/>
        </w:numPr>
        <w:pBdr>
          <w:top w:val="nil"/>
          <w:left w:val="nil"/>
          <w:bottom w:val="nil"/>
          <w:right w:val="nil"/>
          <w:between w:val="nil"/>
        </w:pBdr>
        <w:spacing w:line="288" w:lineRule="auto"/>
        <w:rPr>
          <w:rFonts w:ascii="Arial" w:eastAsia="Arial" w:hAnsi="Arial" w:cs="Arial"/>
          <w:b/>
          <w:color w:val="C00000"/>
          <w:sz w:val="20"/>
          <w:szCs w:val="20"/>
        </w:rPr>
      </w:pPr>
      <w:r>
        <w:rPr>
          <w:rFonts w:ascii="Arial" w:eastAsia="Arial" w:hAnsi="Arial" w:cs="Arial"/>
          <w:b/>
          <w:color w:val="C00000"/>
          <w:sz w:val="20"/>
          <w:szCs w:val="20"/>
        </w:rPr>
        <w:t xml:space="preserve">Summarize the results </w:t>
      </w:r>
    </w:p>
    <w:p w14:paraId="1D6F38C1" w14:textId="77777777" w:rsidR="00E337D2" w:rsidRDefault="005439F3">
      <w:pPr>
        <w:numPr>
          <w:ilvl w:val="0"/>
          <w:numId w:val="3"/>
        </w:numPr>
        <w:pBdr>
          <w:top w:val="nil"/>
          <w:left w:val="nil"/>
          <w:bottom w:val="nil"/>
          <w:right w:val="nil"/>
          <w:between w:val="nil"/>
        </w:pBdr>
        <w:spacing w:line="288" w:lineRule="auto"/>
        <w:rPr>
          <w:rFonts w:ascii="Arial" w:eastAsia="Arial" w:hAnsi="Arial" w:cs="Arial"/>
          <w:b/>
          <w:color w:val="C00000"/>
          <w:sz w:val="20"/>
          <w:szCs w:val="20"/>
        </w:rPr>
      </w:pPr>
      <w:r>
        <w:rPr>
          <w:rFonts w:ascii="Arial" w:eastAsia="Arial" w:hAnsi="Arial" w:cs="Arial"/>
          <w:b/>
          <w:color w:val="C00000"/>
          <w:sz w:val="20"/>
          <w:szCs w:val="20"/>
        </w:rPr>
        <w:t>Summarize the results</w:t>
      </w:r>
    </w:p>
    <w:p w14:paraId="4EE0F4E4" w14:textId="77777777" w:rsidR="00E337D2" w:rsidRDefault="005439F3">
      <w:pPr>
        <w:numPr>
          <w:ilvl w:val="0"/>
          <w:numId w:val="3"/>
        </w:numPr>
        <w:pBdr>
          <w:top w:val="nil"/>
          <w:left w:val="nil"/>
          <w:bottom w:val="nil"/>
          <w:right w:val="nil"/>
          <w:between w:val="nil"/>
        </w:pBdr>
        <w:spacing w:after="160" w:line="288" w:lineRule="auto"/>
        <w:rPr>
          <w:rFonts w:ascii="Arial" w:eastAsia="Arial" w:hAnsi="Arial" w:cs="Arial"/>
          <w:b/>
          <w:color w:val="C00000"/>
          <w:sz w:val="20"/>
          <w:szCs w:val="20"/>
        </w:rPr>
      </w:pPr>
      <w:r>
        <w:rPr>
          <w:rFonts w:ascii="Arial" w:eastAsia="Arial" w:hAnsi="Arial" w:cs="Arial"/>
          <w:b/>
          <w:color w:val="C00000"/>
          <w:sz w:val="20"/>
          <w:szCs w:val="20"/>
        </w:rPr>
        <w:t>Summarize the results</w:t>
      </w:r>
    </w:p>
    <w:p w14:paraId="271FB22F" w14:textId="77777777" w:rsidR="00E337D2" w:rsidRDefault="005439F3">
      <w:pPr>
        <w:rPr>
          <w:rFonts w:ascii="Arial" w:eastAsia="Arial" w:hAnsi="Arial" w:cs="Arial"/>
          <w:color w:val="C00000"/>
        </w:rPr>
      </w:pPr>
      <w:r>
        <w:rPr>
          <w:rFonts w:ascii="Arial" w:eastAsia="Arial" w:hAnsi="Arial" w:cs="Arial"/>
          <w:color w:val="C00000"/>
        </w:rPr>
        <w:t>Use the Units 3 and 4 (M2) reading resources, they can be very helpful. Use them, along with library resources to learn about the PESTLE Analysis, and as research resources to inform your writing.</w:t>
      </w:r>
    </w:p>
    <w:p w14:paraId="0603895F" w14:textId="77777777" w:rsidR="00E337D2" w:rsidRDefault="00E337D2">
      <w:pPr>
        <w:rPr>
          <w:rFonts w:ascii="Arial" w:eastAsia="Arial" w:hAnsi="Arial" w:cs="Arial"/>
          <w:color w:val="C00000"/>
        </w:rPr>
      </w:pPr>
    </w:p>
    <w:p w14:paraId="50B9C240" w14:textId="77777777" w:rsidR="00E337D2" w:rsidRDefault="005439F3">
      <w:pPr>
        <w:rPr>
          <w:rFonts w:ascii="Arial" w:eastAsia="Arial" w:hAnsi="Arial" w:cs="Arial"/>
          <w:color w:val="C00000"/>
        </w:rPr>
      </w:pPr>
      <w:r>
        <w:rPr>
          <w:rFonts w:ascii="Arial" w:eastAsia="Arial" w:hAnsi="Arial" w:cs="Arial"/>
          <w:color w:val="C00000"/>
        </w:rPr>
        <w:t>You may wish to return to the SWOT analysis and Five Forces Analysis sections to coordinate and refine the factors and variables identified for various components in each analysis. Strategic analysis is an iterative process, and there is great benefit in moving back and forth between various forms of strategic analysis to verify your findings. Have fun!</w:t>
      </w:r>
    </w:p>
    <w:p w14:paraId="015DE8B2" w14:textId="77777777" w:rsidR="00E337D2" w:rsidRDefault="005439F3">
      <w:pPr>
        <w:pStyle w:val="Heading1"/>
        <w:jc w:val="center"/>
        <w:rPr>
          <w:rFonts w:eastAsia="Arial" w:cs="Arial"/>
          <w:b/>
          <w:color w:val="000000"/>
        </w:rPr>
      </w:pPr>
      <w:r>
        <w:rPr>
          <w:rFonts w:eastAsia="Arial" w:cs="Arial"/>
          <w:b/>
          <w:color w:val="000000"/>
        </w:rPr>
        <w:t>Conclusive Remarks</w:t>
      </w:r>
      <w:r>
        <w:rPr>
          <w:rFonts w:eastAsia="Arial" w:cs="Arial"/>
          <w:b/>
          <w:color w:val="000000"/>
          <w:sz w:val="24"/>
          <w:szCs w:val="24"/>
        </w:rPr>
        <w:t xml:space="preserve"> </w:t>
      </w:r>
    </w:p>
    <w:p w14:paraId="0AB4A72B" w14:textId="77777777" w:rsidR="00E337D2" w:rsidRDefault="005439F3">
      <w:pPr>
        <w:rPr>
          <w:rFonts w:ascii="Arial" w:eastAsia="Arial" w:hAnsi="Arial" w:cs="Arial"/>
          <w:b/>
          <w:color w:val="000000"/>
        </w:rPr>
      </w:pPr>
      <w:r>
        <w:rPr>
          <w:rFonts w:ascii="Arial" w:eastAsia="Arial" w:hAnsi="Arial" w:cs="Arial"/>
          <w:color w:val="000000"/>
        </w:rPr>
        <w:t>6</w:t>
      </w:r>
      <w:r>
        <w:rPr>
          <w:rFonts w:ascii="Arial" w:eastAsia="Arial" w:hAnsi="Arial" w:cs="Arial"/>
          <w:b/>
          <w:color w:val="000000"/>
        </w:rPr>
        <w:t xml:space="preserve">.  Overall Conclusions </w:t>
      </w:r>
    </w:p>
    <w:p w14:paraId="4F7DE06F" w14:textId="77777777" w:rsidR="00E337D2" w:rsidRDefault="00E337D2">
      <w:pPr>
        <w:rPr>
          <w:rFonts w:ascii="Arial" w:eastAsia="Arial" w:hAnsi="Arial" w:cs="Arial"/>
          <w:b/>
          <w:color w:val="7030A0"/>
        </w:rPr>
      </w:pPr>
    </w:p>
    <w:p w14:paraId="2B17D010" w14:textId="77777777" w:rsidR="00E337D2" w:rsidRDefault="005439F3">
      <w:pPr>
        <w:rPr>
          <w:rFonts w:ascii="Arial" w:eastAsia="Arial" w:hAnsi="Arial" w:cs="Arial"/>
          <w:color w:val="FF0000"/>
        </w:rPr>
      </w:pPr>
      <w:r>
        <w:rPr>
          <w:rFonts w:ascii="Arial" w:eastAsia="Arial" w:hAnsi="Arial" w:cs="Arial"/>
          <w:color w:val="C00000"/>
        </w:rPr>
        <w:t>Draw overall conclusions based on the various analyses you have conducted in this deliverable. This is not the place to be shy here. You want to stand out. Be confident and deliver your findings from the strategic analyses you conducted in this deliverable. To help substantiate your thoughts and ideas, use the Units 3 and 4 (M2) reading resources, they can be very helpful. Use them, along with library resources to learn about the various strategic analyses you conducted, and as research resources to inform your writing.</w:t>
      </w:r>
    </w:p>
    <w:p w14:paraId="4B95CDC7" w14:textId="77777777" w:rsidR="00E337D2" w:rsidRDefault="00E337D2">
      <w:pPr>
        <w:rPr>
          <w:rFonts w:ascii="Arial" w:eastAsia="Arial" w:hAnsi="Arial" w:cs="Arial"/>
          <w:b/>
          <w:color w:val="FF0000"/>
        </w:rPr>
      </w:pPr>
    </w:p>
    <w:p w14:paraId="4D042E93" w14:textId="77777777" w:rsidR="00E337D2" w:rsidRDefault="005439F3">
      <w:pPr>
        <w:ind w:firstLine="270"/>
        <w:rPr>
          <w:rFonts w:ascii="Arial" w:eastAsia="Arial" w:hAnsi="Arial" w:cs="Arial"/>
          <w:b/>
          <w:color w:val="000000"/>
        </w:rPr>
      </w:pPr>
      <w:r>
        <w:rPr>
          <w:rFonts w:ascii="Arial" w:eastAsia="Arial" w:hAnsi="Arial" w:cs="Arial"/>
          <w:color w:val="000000"/>
        </w:rPr>
        <w:t>6.1.</w:t>
      </w:r>
      <w:r>
        <w:rPr>
          <w:rFonts w:ascii="Arial" w:eastAsia="Arial" w:hAnsi="Arial" w:cs="Arial"/>
          <w:b/>
          <w:color w:val="000000"/>
        </w:rPr>
        <w:t xml:space="preserve"> Strategic Analysis and Decision-Making</w:t>
      </w:r>
    </w:p>
    <w:p w14:paraId="347B8ABB" w14:textId="77777777" w:rsidR="00E337D2" w:rsidRDefault="00E337D2">
      <w:pPr>
        <w:rPr>
          <w:rFonts w:ascii="Arial" w:eastAsia="Arial" w:hAnsi="Arial" w:cs="Arial"/>
          <w:b/>
          <w:color w:val="7030A0"/>
        </w:rPr>
      </w:pPr>
    </w:p>
    <w:p w14:paraId="0285ECCC" w14:textId="196B79DF" w:rsidR="00E337D2" w:rsidRDefault="005439F3">
      <w:pPr>
        <w:rPr>
          <w:rFonts w:ascii="Arial" w:eastAsia="Arial" w:hAnsi="Arial" w:cs="Arial"/>
          <w:color w:val="FF0000"/>
        </w:rPr>
      </w:pPr>
      <w:r>
        <w:rPr>
          <w:rFonts w:ascii="Arial" w:eastAsia="Arial" w:hAnsi="Arial" w:cs="Arial"/>
          <w:color w:val="C00000"/>
        </w:rPr>
        <w:t xml:space="preserve">Explain how a comprehensive analysis of your chosen organization’s competitive situation can assist managers in making critical decisions about their next strategic moves. </w:t>
      </w:r>
      <w:r w:rsidR="006E5BAC">
        <w:rPr>
          <w:rFonts w:ascii="Arial" w:eastAsia="Arial" w:hAnsi="Arial" w:cs="Arial"/>
          <w:color w:val="C00000"/>
        </w:rPr>
        <w:t>Use</w:t>
      </w:r>
      <w:r>
        <w:rPr>
          <w:rFonts w:ascii="Arial" w:eastAsia="Arial" w:hAnsi="Arial" w:cs="Arial"/>
          <w:color w:val="C00000"/>
        </w:rPr>
        <w:t xml:space="preserve"> research here. You want to convince them that your analysis is worth reviewing. Use persuasion as a tool to win over the C-Level Executives of your chosen organization. </w:t>
      </w:r>
    </w:p>
    <w:p w14:paraId="66D9FED0" w14:textId="77777777" w:rsidR="00E337D2" w:rsidRDefault="00E337D2">
      <w:pPr>
        <w:rPr>
          <w:rFonts w:ascii="Arial" w:eastAsia="Arial" w:hAnsi="Arial" w:cs="Arial"/>
          <w:b/>
          <w:color w:val="7030A0"/>
        </w:rPr>
      </w:pPr>
    </w:p>
    <w:p w14:paraId="54114DF3" w14:textId="77777777" w:rsidR="00E337D2" w:rsidRDefault="005439F3">
      <w:pPr>
        <w:ind w:firstLine="270"/>
        <w:rPr>
          <w:rFonts w:ascii="Arial" w:eastAsia="Arial" w:hAnsi="Arial" w:cs="Arial"/>
          <w:b/>
          <w:color w:val="000000"/>
        </w:rPr>
      </w:pPr>
      <w:r>
        <w:rPr>
          <w:rFonts w:ascii="Arial" w:eastAsia="Arial" w:hAnsi="Arial" w:cs="Arial"/>
          <w:color w:val="000000"/>
        </w:rPr>
        <w:t xml:space="preserve">6.2. </w:t>
      </w:r>
      <w:r>
        <w:rPr>
          <w:rFonts w:ascii="Arial" w:eastAsia="Arial" w:hAnsi="Arial" w:cs="Arial"/>
          <w:b/>
          <w:color w:val="000000"/>
        </w:rPr>
        <w:t>Opportunities for Growth.</w:t>
      </w:r>
    </w:p>
    <w:p w14:paraId="36E852B2" w14:textId="77777777" w:rsidR="00E337D2" w:rsidRDefault="00E337D2">
      <w:pPr>
        <w:rPr>
          <w:rFonts w:ascii="Arial" w:eastAsia="Arial" w:hAnsi="Arial" w:cs="Arial"/>
          <w:b/>
          <w:color w:val="7030A0"/>
        </w:rPr>
      </w:pPr>
    </w:p>
    <w:p w14:paraId="09B95454" w14:textId="77777777" w:rsidR="00E337D2" w:rsidRDefault="005439F3">
      <w:pPr>
        <w:rPr>
          <w:rFonts w:ascii="Arial" w:eastAsia="Arial" w:hAnsi="Arial" w:cs="Arial"/>
          <w:color w:val="C00000"/>
        </w:rPr>
      </w:pPr>
      <w:r>
        <w:rPr>
          <w:rFonts w:ascii="Arial" w:eastAsia="Arial" w:hAnsi="Arial" w:cs="Arial"/>
          <w:color w:val="C00000"/>
        </w:rPr>
        <w:t>Explain opportunities for growth and expansion within the industry of your chosen organization. This is important for future assignments!</w:t>
      </w:r>
    </w:p>
    <w:p w14:paraId="25E4CFF1" w14:textId="77777777" w:rsidR="00E337D2" w:rsidRDefault="00E337D2">
      <w:pPr>
        <w:rPr>
          <w:rFonts w:ascii="Arial" w:eastAsia="Arial" w:hAnsi="Arial" w:cs="Arial"/>
          <w:b/>
          <w:color w:val="7030A0"/>
        </w:rPr>
      </w:pPr>
    </w:p>
    <w:p w14:paraId="560A1795" w14:textId="77777777" w:rsidR="00E337D2" w:rsidRDefault="005439F3">
      <w:pPr>
        <w:ind w:firstLine="270"/>
        <w:rPr>
          <w:rFonts w:ascii="Arial" w:eastAsia="Arial" w:hAnsi="Arial" w:cs="Arial"/>
          <w:b/>
          <w:color w:val="000000"/>
        </w:rPr>
      </w:pPr>
      <w:r>
        <w:rPr>
          <w:rFonts w:ascii="Arial" w:eastAsia="Arial" w:hAnsi="Arial" w:cs="Arial"/>
          <w:color w:val="000000"/>
        </w:rPr>
        <w:t xml:space="preserve">6.3 </w:t>
      </w:r>
      <w:r>
        <w:rPr>
          <w:rFonts w:ascii="Arial" w:eastAsia="Arial" w:hAnsi="Arial" w:cs="Arial"/>
          <w:b/>
          <w:color w:val="000000"/>
        </w:rPr>
        <w:t xml:space="preserve">Risks in the External Environment </w:t>
      </w:r>
    </w:p>
    <w:p w14:paraId="5C379076" w14:textId="77777777" w:rsidR="00E337D2" w:rsidRDefault="00E337D2">
      <w:pPr>
        <w:rPr>
          <w:rFonts w:ascii="Arial" w:eastAsia="Arial" w:hAnsi="Arial" w:cs="Arial"/>
          <w:b/>
          <w:color w:val="7030A0"/>
        </w:rPr>
      </w:pPr>
    </w:p>
    <w:p w14:paraId="5AADD6D5" w14:textId="77777777" w:rsidR="00E337D2" w:rsidRDefault="005439F3">
      <w:pPr>
        <w:rPr>
          <w:rFonts w:ascii="Arial" w:eastAsia="Arial" w:hAnsi="Arial" w:cs="Arial"/>
          <w:color w:val="C00000"/>
        </w:rPr>
      </w:pPr>
      <w:bookmarkStart w:id="4" w:name="_heading=h.3dy6vkm" w:colFirst="0" w:colLast="0"/>
      <w:bookmarkEnd w:id="4"/>
      <w:r>
        <w:rPr>
          <w:rFonts w:ascii="Arial" w:eastAsia="Arial" w:hAnsi="Arial" w:cs="Arial"/>
          <w:color w:val="C00000"/>
        </w:rPr>
        <w:t xml:space="preserve">Explain risks in the external environment that may lead to divestment within the industry of your chosen organization. This too, is important for future assignments! </w:t>
      </w:r>
    </w:p>
    <w:p w14:paraId="5A178CA8" w14:textId="77777777" w:rsidR="00E337D2" w:rsidRDefault="005439F3">
      <w:pPr>
        <w:pStyle w:val="Heading1"/>
        <w:jc w:val="center"/>
        <w:rPr>
          <w:rFonts w:eastAsia="Arial" w:cs="Arial"/>
          <w:b/>
          <w:color w:val="000000"/>
        </w:rPr>
      </w:pPr>
      <w:bookmarkStart w:id="5" w:name="_heading=h.17dp8vu" w:colFirst="0" w:colLast="0"/>
      <w:bookmarkEnd w:id="5"/>
      <w:r>
        <w:rPr>
          <w:rFonts w:eastAsia="Arial" w:cs="Arial"/>
          <w:b/>
          <w:color w:val="000000"/>
        </w:rPr>
        <w:t>References</w:t>
      </w:r>
    </w:p>
    <w:p w14:paraId="547BFCB8" w14:textId="77777777" w:rsidR="00E337D2" w:rsidRDefault="005439F3">
      <w:pPr>
        <w:pBdr>
          <w:top w:val="nil"/>
          <w:left w:val="nil"/>
          <w:bottom w:val="nil"/>
          <w:right w:val="nil"/>
          <w:between w:val="nil"/>
        </w:pBdr>
        <w:tabs>
          <w:tab w:val="left" w:pos="432"/>
        </w:tabs>
        <w:spacing w:before="40" w:after="160" w:line="480" w:lineRule="auto"/>
        <w:ind w:left="432" w:hanging="432"/>
        <w:rPr>
          <w:rFonts w:ascii="Arial" w:eastAsia="Arial" w:hAnsi="Arial" w:cs="Arial"/>
          <w:color w:val="FF0000"/>
        </w:rPr>
      </w:pPr>
      <w:r>
        <w:rPr>
          <w:rFonts w:ascii="Arial" w:eastAsia="Arial" w:hAnsi="Arial" w:cs="Arial"/>
          <w:color w:val="C00000"/>
        </w:rPr>
        <w:t xml:space="preserve">Here is where you develop your APA style reference page. We are looking for proper current APA style references in this list. </w:t>
      </w:r>
    </w:p>
    <w:sectPr w:rsidR="00E337D2">
      <w:headerReference w:type="even" r:id="rId11"/>
      <w:headerReference w:type="default" r:id="rId12"/>
      <w:footerReference w:type="even" r:id="rId13"/>
      <w:footerReference w:type="default" r:id="rId14"/>
      <w:headerReference w:type="first" r:id="rId15"/>
      <w:footerReference w:type="first" r:id="rId16"/>
      <w:pgSz w:w="12240" w:h="15840"/>
      <w:pgMar w:top="1037" w:right="1037" w:bottom="1051" w:left="1037" w:header="108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FE98" w14:textId="77777777" w:rsidR="001D5A9A" w:rsidRDefault="001D5A9A">
      <w:r>
        <w:separator/>
      </w:r>
    </w:p>
  </w:endnote>
  <w:endnote w:type="continuationSeparator" w:id="0">
    <w:p w14:paraId="012C9EC9" w14:textId="77777777" w:rsidR="001D5A9A" w:rsidRDefault="001D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Quattrocento Sans">
    <w:altName w:val="Times New Roman"/>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F97B" w14:textId="77777777" w:rsidR="00E337D2" w:rsidRDefault="00E337D2">
    <w:pPr>
      <w:pBdr>
        <w:top w:val="single" w:sz="4" w:space="6" w:color="B1C0CD"/>
        <w:left w:val="single" w:sz="4" w:space="20" w:color="FFFFFF"/>
        <w:bottom w:val="nil"/>
        <w:right w:val="single" w:sz="4" w:space="20" w:color="FFFFFF"/>
        <w:between w:val="nil"/>
      </w:pBdr>
      <w:spacing w:before="40"/>
      <w:rPr>
        <w:rFonts w:ascii="Cambria" w:eastAsia="Cambria" w:hAnsi="Cambria" w:cs="Cambria"/>
        <w:color w:val="595959"/>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228C" w14:textId="77777777" w:rsidR="00E337D2" w:rsidRDefault="00E337D2">
    <w:pPr>
      <w:pBdr>
        <w:top w:val="single" w:sz="4" w:space="6" w:color="B1C0CD"/>
        <w:left w:val="single" w:sz="4" w:space="20" w:color="FFFFFF"/>
        <w:bottom w:val="nil"/>
        <w:right w:val="single" w:sz="4" w:space="20" w:color="FFFFFF"/>
        <w:between w:val="nil"/>
      </w:pBdr>
      <w:spacing w:before="40"/>
      <w:rPr>
        <w:rFonts w:ascii="Cambria" w:eastAsia="Cambria" w:hAnsi="Cambria" w:cs="Cambria"/>
        <w:color w:val="595959"/>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90FD" w14:textId="77777777" w:rsidR="00E337D2" w:rsidRDefault="005439F3">
    <w:pPr>
      <w:pBdr>
        <w:top w:val="single" w:sz="4" w:space="6" w:color="B1C0CD"/>
        <w:left w:val="single" w:sz="4" w:space="20" w:color="FFFFFF"/>
        <w:bottom w:val="nil"/>
        <w:right w:val="single" w:sz="4" w:space="20" w:color="FFFFFF"/>
        <w:between w:val="nil"/>
      </w:pBdr>
      <w:spacing w:before="40"/>
      <w:jc w:val="right"/>
      <w:rPr>
        <w:rFonts w:ascii="Cambria" w:eastAsia="Cambria" w:hAnsi="Cambria" w:cs="Cambria"/>
        <w:sz w:val="20"/>
        <w:szCs w:val="20"/>
      </w:rPr>
    </w:pPr>
    <w:r>
      <w:rPr>
        <w:rFonts w:ascii="Cambria" w:eastAsia="Cambria" w:hAnsi="Cambria" w:cs="Cambria"/>
        <w:sz w:val="20"/>
        <w:szCs w:val="20"/>
      </w:rPr>
      <w:t>MT460- Strategy and Policy</w:t>
    </w:r>
  </w:p>
  <w:p w14:paraId="27B0414F" w14:textId="77777777" w:rsidR="00E337D2" w:rsidRDefault="00E337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2FD7F" w14:textId="77777777" w:rsidR="001D5A9A" w:rsidRDefault="001D5A9A">
      <w:r>
        <w:separator/>
      </w:r>
    </w:p>
  </w:footnote>
  <w:footnote w:type="continuationSeparator" w:id="0">
    <w:p w14:paraId="17A0EEC8" w14:textId="77777777" w:rsidR="001D5A9A" w:rsidRDefault="001D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D5A5" w14:textId="77777777" w:rsidR="00E337D2" w:rsidRDefault="00E337D2">
    <w:pPr>
      <w:pBdr>
        <w:top w:val="single" w:sz="4" w:space="1" w:color="7E97AD"/>
        <w:left w:val="single" w:sz="4" w:space="4" w:color="7E97AD"/>
        <w:bottom w:val="single" w:sz="4" w:space="1" w:color="7E97AD"/>
        <w:right w:val="single" w:sz="4" w:space="4" w:color="7E97AD"/>
        <w:between w:val="nil"/>
      </w:pBdr>
      <w:shd w:val="clear" w:color="auto" w:fill="7E97AD"/>
      <w:spacing w:before="40"/>
      <w:rPr>
        <w:rFonts w:ascii="Calibri" w:eastAsia="Calibri" w:hAnsi="Calibri" w:cs="Calibri"/>
        <w:smallCaps/>
        <w:color w:val="FFFFFF"/>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2EFD" w14:textId="77777777" w:rsidR="00E337D2" w:rsidRDefault="005439F3">
    <w:pPr>
      <w:pBdr>
        <w:top w:val="single" w:sz="4" w:space="1" w:color="7E97AD"/>
        <w:left w:val="single" w:sz="4" w:space="4" w:color="7E97AD"/>
        <w:bottom w:val="single" w:sz="4" w:space="1" w:color="7E97AD"/>
        <w:right w:val="single" w:sz="4" w:space="4" w:color="7E97AD"/>
        <w:between w:val="nil"/>
      </w:pBdr>
      <w:spacing w:before="40"/>
      <w:jc w:val="right"/>
      <w:rPr>
        <w:rFonts w:ascii="Calibri" w:eastAsia="Calibri" w:hAnsi="Calibri" w:cs="Calibri"/>
        <w:smallCaps/>
        <w:color w:val="FFFFFF"/>
        <w:sz w:val="40"/>
        <w:szCs w:val="40"/>
      </w:rPr>
    </w:pPr>
    <w:r>
      <w:rPr>
        <w:rFonts w:ascii="Calibri" w:eastAsia="Calibri" w:hAnsi="Calibri" w:cs="Calibri"/>
        <w:smallCaps/>
        <w:color w:val="000000"/>
        <w:sz w:val="40"/>
        <w:szCs w:val="40"/>
      </w:rPr>
      <w:t xml:space="preserve">Page </w:t>
    </w:r>
    <w:r>
      <w:rPr>
        <w:rFonts w:ascii="Calibri" w:eastAsia="Calibri" w:hAnsi="Calibri" w:cs="Calibri"/>
        <w:b/>
        <w:smallCaps/>
        <w:color w:val="000000"/>
      </w:rPr>
      <w:fldChar w:fldCharType="begin"/>
    </w:r>
    <w:r>
      <w:rPr>
        <w:rFonts w:ascii="Calibri" w:eastAsia="Calibri" w:hAnsi="Calibri" w:cs="Calibri"/>
        <w:b/>
        <w:smallCaps/>
        <w:color w:val="000000"/>
      </w:rPr>
      <w:instrText>PAGE</w:instrText>
    </w:r>
    <w:r>
      <w:rPr>
        <w:rFonts w:ascii="Calibri" w:eastAsia="Calibri" w:hAnsi="Calibri" w:cs="Calibri"/>
        <w:b/>
        <w:smallCaps/>
        <w:color w:val="000000"/>
      </w:rPr>
      <w:fldChar w:fldCharType="separate"/>
    </w:r>
    <w:r w:rsidR="00D9725B">
      <w:rPr>
        <w:rFonts w:ascii="Calibri" w:eastAsia="Calibri" w:hAnsi="Calibri" w:cs="Calibri"/>
        <w:b/>
        <w:smallCaps/>
        <w:noProof/>
        <w:color w:val="000000"/>
      </w:rPr>
      <w:t>1</w:t>
    </w:r>
    <w:r>
      <w:rPr>
        <w:rFonts w:ascii="Calibri" w:eastAsia="Calibri" w:hAnsi="Calibri" w:cs="Calibri"/>
        <w:b/>
        <w:smallCaps/>
        <w:color w:val="000000"/>
      </w:rPr>
      <w:fldChar w:fldCharType="end"/>
    </w:r>
    <w:r>
      <w:rPr>
        <w:rFonts w:ascii="Calibri" w:eastAsia="Calibri" w:hAnsi="Calibri" w:cs="Calibri"/>
        <w:smallCaps/>
        <w:color w:val="000000"/>
        <w:sz w:val="40"/>
        <w:szCs w:val="40"/>
      </w:rPr>
      <w:t xml:space="preserve"> of </w:t>
    </w:r>
    <w:r>
      <w:rPr>
        <w:rFonts w:ascii="Calibri" w:eastAsia="Calibri" w:hAnsi="Calibri" w:cs="Calibri"/>
        <w:b/>
        <w:smallCaps/>
        <w:color w:val="000000"/>
      </w:rPr>
      <w:fldChar w:fldCharType="begin"/>
    </w:r>
    <w:r>
      <w:rPr>
        <w:rFonts w:ascii="Calibri" w:eastAsia="Calibri" w:hAnsi="Calibri" w:cs="Calibri"/>
        <w:b/>
        <w:smallCaps/>
        <w:color w:val="000000"/>
      </w:rPr>
      <w:instrText>NUMPAGES</w:instrText>
    </w:r>
    <w:r>
      <w:rPr>
        <w:rFonts w:ascii="Calibri" w:eastAsia="Calibri" w:hAnsi="Calibri" w:cs="Calibri"/>
        <w:b/>
        <w:smallCaps/>
        <w:color w:val="000000"/>
      </w:rPr>
      <w:fldChar w:fldCharType="separate"/>
    </w:r>
    <w:r w:rsidR="00D9725B">
      <w:rPr>
        <w:rFonts w:ascii="Calibri" w:eastAsia="Calibri" w:hAnsi="Calibri" w:cs="Calibri"/>
        <w:b/>
        <w:smallCaps/>
        <w:noProof/>
        <w:color w:val="000000"/>
      </w:rPr>
      <w:t>2</w:t>
    </w:r>
    <w:r>
      <w:rPr>
        <w:rFonts w:ascii="Calibri" w:eastAsia="Calibri" w:hAnsi="Calibri" w:cs="Calibri"/>
        <w:b/>
        <w:smallCaps/>
        <w:color w:val="000000"/>
      </w:rPr>
      <w:fldChar w:fldCharType="end"/>
    </w:r>
  </w:p>
  <w:p w14:paraId="08CD9494" w14:textId="77777777" w:rsidR="00E337D2" w:rsidRDefault="00E337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78329" w14:textId="77777777" w:rsidR="00E337D2" w:rsidRDefault="005439F3">
    <w:pPr>
      <w:pBdr>
        <w:top w:val="single" w:sz="4" w:space="1" w:color="7E97AD"/>
        <w:left w:val="single" w:sz="4" w:space="4" w:color="7E97AD"/>
        <w:bottom w:val="single" w:sz="4" w:space="1" w:color="7E97AD"/>
        <w:right w:val="single" w:sz="4" w:space="4" w:color="7E97AD"/>
        <w:between w:val="nil"/>
      </w:pBdr>
      <w:spacing w:before="40"/>
      <w:jc w:val="right"/>
      <w:rPr>
        <w:rFonts w:ascii="Calibri" w:eastAsia="Calibri" w:hAnsi="Calibri" w:cs="Calibri"/>
        <w:smallCaps/>
        <w:color w:val="000000"/>
        <w:sz w:val="40"/>
        <w:szCs w:val="40"/>
      </w:rPr>
    </w:pPr>
    <w:r>
      <w:rPr>
        <w:rFonts w:ascii="Calibri" w:eastAsia="Calibri" w:hAnsi="Calibri" w:cs="Calibri"/>
        <w:smallCaps/>
        <w:color w:val="000000"/>
        <w:sz w:val="28"/>
        <w:szCs w:val="28"/>
      </w:rPr>
      <w:t xml:space="preserve">Page </w:t>
    </w:r>
    <w:r>
      <w:rPr>
        <w:rFonts w:ascii="Calibri" w:eastAsia="Calibri" w:hAnsi="Calibri" w:cs="Calibri"/>
        <w:b/>
        <w:smallCaps/>
        <w:color w:val="000000"/>
        <w:sz w:val="28"/>
        <w:szCs w:val="28"/>
      </w:rPr>
      <w:fldChar w:fldCharType="begin"/>
    </w:r>
    <w:r>
      <w:rPr>
        <w:rFonts w:ascii="Calibri" w:eastAsia="Calibri" w:hAnsi="Calibri" w:cs="Calibri"/>
        <w:b/>
        <w:smallCaps/>
        <w:color w:val="000000"/>
        <w:sz w:val="28"/>
        <w:szCs w:val="28"/>
      </w:rPr>
      <w:instrText>PAGE</w:instrText>
    </w:r>
    <w:r>
      <w:rPr>
        <w:rFonts w:ascii="Calibri" w:eastAsia="Calibri" w:hAnsi="Calibri" w:cs="Calibri"/>
        <w:b/>
        <w:smallCaps/>
        <w:color w:val="000000"/>
        <w:sz w:val="28"/>
        <w:szCs w:val="28"/>
      </w:rPr>
      <w:fldChar w:fldCharType="separate"/>
    </w:r>
    <w:r w:rsidR="00D9725B">
      <w:rPr>
        <w:rFonts w:ascii="Calibri" w:eastAsia="Calibri" w:hAnsi="Calibri" w:cs="Calibri"/>
        <w:b/>
        <w:smallCaps/>
        <w:noProof/>
        <w:color w:val="000000"/>
        <w:sz w:val="28"/>
        <w:szCs w:val="28"/>
      </w:rPr>
      <w:t>0</w:t>
    </w:r>
    <w:r>
      <w:rPr>
        <w:rFonts w:ascii="Calibri" w:eastAsia="Calibri" w:hAnsi="Calibri" w:cs="Calibri"/>
        <w:b/>
        <w:smallCaps/>
        <w:color w:val="000000"/>
        <w:sz w:val="28"/>
        <w:szCs w:val="28"/>
      </w:rPr>
      <w:fldChar w:fldCharType="end"/>
    </w:r>
    <w:r>
      <w:rPr>
        <w:rFonts w:ascii="Calibri" w:eastAsia="Calibri" w:hAnsi="Calibri" w:cs="Calibri"/>
        <w:smallCaps/>
        <w:color w:val="000000"/>
        <w:sz w:val="28"/>
        <w:szCs w:val="28"/>
      </w:rPr>
      <w:t xml:space="preserve"> of </w:t>
    </w:r>
    <w:r>
      <w:rPr>
        <w:rFonts w:ascii="Calibri" w:eastAsia="Calibri" w:hAnsi="Calibri" w:cs="Calibri"/>
        <w:b/>
        <w:smallCaps/>
        <w:color w:val="000000"/>
        <w:sz w:val="28"/>
        <w:szCs w:val="28"/>
      </w:rPr>
      <w:fldChar w:fldCharType="begin"/>
    </w:r>
    <w:r>
      <w:rPr>
        <w:rFonts w:ascii="Calibri" w:eastAsia="Calibri" w:hAnsi="Calibri" w:cs="Calibri"/>
        <w:b/>
        <w:smallCaps/>
        <w:color w:val="000000"/>
        <w:sz w:val="28"/>
        <w:szCs w:val="28"/>
      </w:rPr>
      <w:instrText>NUMPAGES</w:instrText>
    </w:r>
    <w:r>
      <w:rPr>
        <w:rFonts w:ascii="Calibri" w:eastAsia="Calibri" w:hAnsi="Calibri" w:cs="Calibri"/>
        <w:b/>
        <w:smallCaps/>
        <w:color w:val="000000"/>
        <w:sz w:val="28"/>
        <w:szCs w:val="28"/>
      </w:rPr>
      <w:fldChar w:fldCharType="separate"/>
    </w:r>
    <w:r w:rsidR="00D9725B">
      <w:rPr>
        <w:rFonts w:ascii="Calibri" w:eastAsia="Calibri" w:hAnsi="Calibri" w:cs="Calibri"/>
        <w:b/>
        <w:smallCaps/>
        <w:noProof/>
        <w:color w:val="000000"/>
        <w:sz w:val="28"/>
        <w:szCs w:val="28"/>
      </w:rPr>
      <w:t>1</w:t>
    </w:r>
    <w:r>
      <w:rPr>
        <w:rFonts w:ascii="Calibri" w:eastAsia="Calibri" w:hAnsi="Calibri" w:cs="Calibri"/>
        <w:b/>
        <w:smallCaps/>
        <w:color w:val="000000"/>
        <w:sz w:val="28"/>
        <w:szCs w:val="28"/>
      </w:rPr>
      <w:fldChar w:fldCharType="end"/>
    </w:r>
  </w:p>
  <w:p w14:paraId="018FA686" w14:textId="77777777" w:rsidR="00E337D2" w:rsidRDefault="00E337D2">
    <w:pPr>
      <w:pBdr>
        <w:top w:val="single" w:sz="4" w:space="1" w:color="7E97AD"/>
        <w:left w:val="single" w:sz="4" w:space="4" w:color="7E97AD"/>
        <w:bottom w:val="single" w:sz="4" w:space="1" w:color="7E97AD"/>
        <w:right w:val="single" w:sz="4" w:space="4" w:color="7E97AD"/>
        <w:between w:val="nil"/>
      </w:pBdr>
      <w:spacing w:before="40"/>
      <w:jc w:val="center"/>
      <w:rPr>
        <w:rFonts w:ascii="Calibri" w:eastAsia="Calibri" w:hAnsi="Calibri" w:cs="Calibri"/>
        <w:smallCaps/>
        <w:color w:val="FFFFFF"/>
        <w:sz w:val="40"/>
        <w:szCs w:val="40"/>
      </w:rPr>
    </w:pPr>
    <w:bookmarkStart w:id="6" w:name="_heading=h.3rdcrjn" w:colFirst="0" w:colLast="0"/>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4A2A2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802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8218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860780"/>
    <w:lvl w:ilvl="0">
      <w:start w:val="1"/>
      <w:numFmt w:val="decimal"/>
      <w:lvlText w:val="%1."/>
      <w:lvlJc w:val="left"/>
      <w:pPr>
        <w:tabs>
          <w:tab w:val="num" w:pos="720"/>
        </w:tabs>
        <w:ind w:left="720" w:hanging="360"/>
      </w:pPr>
    </w:lvl>
  </w:abstractNum>
  <w:abstractNum w:abstractNumId="4" w15:restartNumberingAfterBreak="0">
    <w:nsid w:val="0E795CFA"/>
    <w:multiLevelType w:val="multilevel"/>
    <w:tmpl w:val="43A8F40C"/>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ListNumber"/>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736915"/>
    <w:multiLevelType w:val="multilevel"/>
    <w:tmpl w:val="46BC0E7C"/>
    <w:lvl w:ilvl="0">
      <w:start w:val="1"/>
      <w:numFmt w:val="bullet"/>
      <w:pStyle w:val="List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2836985"/>
    <w:multiLevelType w:val="multilevel"/>
    <w:tmpl w:val="AB767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FC5086"/>
    <w:multiLevelType w:val="multilevel"/>
    <w:tmpl w:val="E6EC7C16"/>
    <w:lvl w:ilvl="0">
      <w:start w:val="1"/>
      <w:numFmt w:val="decimal"/>
      <w:lvlText w:val="%1."/>
      <w:lvlJc w:val="left"/>
      <w:pPr>
        <w:ind w:left="360" w:hanging="360"/>
      </w:pPr>
      <w:rPr>
        <w:b w:val="0"/>
        <w:color w:val="000000"/>
      </w:rPr>
    </w:lvl>
    <w:lvl w:ilvl="1">
      <w:start w:val="1"/>
      <w:numFmt w:val="decimal"/>
      <w:lvlText w:val="%1.%2."/>
      <w:lvlJc w:val="left"/>
      <w:pPr>
        <w:ind w:left="792" w:hanging="432"/>
      </w:pPr>
      <w:rPr>
        <w:b w:val="0"/>
      </w:rPr>
    </w:lvl>
    <w:lvl w:ilvl="2">
      <w:start w:val="1"/>
      <w:numFmt w:val="decimal"/>
      <w:lvlText w:val="%1.%2.%3."/>
      <w:lvlJc w:val="left"/>
      <w:pPr>
        <w:ind w:left="167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153B21"/>
    <w:multiLevelType w:val="multilevel"/>
    <w:tmpl w:val="43FA401C"/>
    <w:lvl w:ilvl="0">
      <w:start w:val="1"/>
      <w:numFmt w:val="decimal"/>
      <w:pStyle w:val="ListBullet4"/>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170CA6"/>
    <w:multiLevelType w:val="multilevel"/>
    <w:tmpl w:val="E7DEC3F6"/>
    <w:lvl w:ilvl="0">
      <w:start w:val="1"/>
      <w:numFmt w:val="bullet"/>
      <w:pStyle w:val="ListBullet3"/>
      <w:lvlText w:val="●"/>
      <w:lvlJc w:val="left"/>
      <w:pPr>
        <w:ind w:left="627" w:hanging="360"/>
      </w:pPr>
      <w:rPr>
        <w:rFonts w:ascii="Noto Sans Symbols" w:eastAsia="Noto Sans Symbols" w:hAnsi="Noto Sans Symbols" w:cs="Noto Sans Symbols"/>
        <w:sz w:val="16"/>
        <w:szCs w:val="16"/>
      </w:rPr>
    </w:lvl>
    <w:lvl w:ilvl="1">
      <w:start w:val="1"/>
      <w:numFmt w:val="bullet"/>
      <w:lvlText w:val="o"/>
      <w:lvlJc w:val="left"/>
      <w:pPr>
        <w:ind w:left="1584" w:hanging="360"/>
      </w:pPr>
      <w:rPr>
        <w:rFonts w:ascii="Courier New" w:eastAsia="Courier New" w:hAnsi="Courier New" w:cs="Courier New"/>
      </w:rPr>
    </w:lvl>
    <w:lvl w:ilvl="2">
      <w:start w:val="1"/>
      <w:numFmt w:val="bullet"/>
      <w:lvlText w:val="▪"/>
      <w:lvlJc w:val="left"/>
      <w:pPr>
        <w:ind w:left="2304" w:hanging="360"/>
      </w:pPr>
      <w:rPr>
        <w:rFonts w:ascii="Noto Sans Symbols" w:eastAsia="Noto Sans Symbols" w:hAnsi="Noto Sans Symbols" w:cs="Noto Sans Symbols"/>
      </w:rPr>
    </w:lvl>
    <w:lvl w:ilvl="3">
      <w:start w:val="1"/>
      <w:numFmt w:val="bullet"/>
      <w:lvlText w:val="●"/>
      <w:lvlJc w:val="left"/>
      <w:pPr>
        <w:ind w:left="3024" w:hanging="360"/>
      </w:pPr>
      <w:rPr>
        <w:rFonts w:ascii="Noto Sans Symbols" w:eastAsia="Noto Sans Symbols" w:hAnsi="Noto Sans Symbols" w:cs="Noto Sans Symbols"/>
      </w:rPr>
    </w:lvl>
    <w:lvl w:ilvl="4">
      <w:start w:val="1"/>
      <w:numFmt w:val="bullet"/>
      <w:lvlText w:val="o"/>
      <w:lvlJc w:val="left"/>
      <w:pPr>
        <w:ind w:left="3744" w:hanging="360"/>
      </w:pPr>
      <w:rPr>
        <w:rFonts w:ascii="Courier New" w:eastAsia="Courier New" w:hAnsi="Courier New" w:cs="Courier New"/>
      </w:rPr>
    </w:lvl>
    <w:lvl w:ilvl="5">
      <w:start w:val="1"/>
      <w:numFmt w:val="bullet"/>
      <w:lvlText w:val="▪"/>
      <w:lvlJc w:val="left"/>
      <w:pPr>
        <w:ind w:left="4464" w:hanging="360"/>
      </w:pPr>
      <w:rPr>
        <w:rFonts w:ascii="Noto Sans Symbols" w:eastAsia="Noto Sans Symbols" w:hAnsi="Noto Sans Symbols" w:cs="Noto Sans Symbols"/>
      </w:rPr>
    </w:lvl>
    <w:lvl w:ilvl="6">
      <w:start w:val="1"/>
      <w:numFmt w:val="bullet"/>
      <w:lvlText w:val="●"/>
      <w:lvlJc w:val="left"/>
      <w:pPr>
        <w:ind w:left="5184" w:hanging="360"/>
      </w:pPr>
      <w:rPr>
        <w:rFonts w:ascii="Noto Sans Symbols" w:eastAsia="Noto Sans Symbols" w:hAnsi="Noto Sans Symbols" w:cs="Noto Sans Symbols"/>
      </w:rPr>
    </w:lvl>
    <w:lvl w:ilvl="7">
      <w:start w:val="1"/>
      <w:numFmt w:val="bullet"/>
      <w:lvlText w:val="o"/>
      <w:lvlJc w:val="left"/>
      <w:pPr>
        <w:ind w:left="5904" w:hanging="360"/>
      </w:pPr>
      <w:rPr>
        <w:rFonts w:ascii="Courier New" w:eastAsia="Courier New" w:hAnsi="Courier New" w:cs="Courier New"/>
      </w:rPr>
    </w:lvl>
    <w:lvl w:ilvl="8">
      <w:start w:val="1"/>
      <w:numFmt w:val="bullet"/>
      <w:lvlText w:val="▪"/>
      <w:lvlJc w:val="left"/>
      <w:pPr>
        <w:ind w:left="6624" w:hanging="360"/>
      </w:pPr>
      <w:rPr>
        <w:rFonts w:ascii="Noto Sans Symbols" w:eastAsia="Noto Sans Symbols" w:hAnsi="Noto Sans Symbols" w:cs="Noto Sans Symbols"/>
      </w:rPr>
    </w:lvl>
  </w:abstractNum>
  <w:abstractNum w:abstractNumId="10" w15:restartNumberingAfterBreak="0">
    <w:nsid w:val="65F24E0D"/>
    <w:multiLevelType w:val="multilevel"/>
    <w:tmpl w:val="14CAE830"/>
    <w:lvl w:ilvl="0">
      <w:start w:val="1"/>
      <w:numFmt w:val="bullet"/>
      <w:pStyle w:val="ListBullet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DD71C0"/>
    <w:multiLevelType w:val="multilevel"/>
    <w:tmpl w:val="52469FBC"/>
    <w:lvl w:ilvl="0">
      <w:start w:val="1"/>
      <w:numFmt w:val="decimal"/>
      <w:pStyle w:val="ListBullet2"/>
      <w:lvlText w:val="%1."/>
      <w:lvlJc w:val="left"/>
      <w:pPr>
        <w:ind w:left="25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5105014">
    <w:abstractNumId w:val="11"/>
  </w:num>
  <w:num w:numId="2" w16cid:durableId="1775246401">
    <w:abstractNumId w:val="9"/>
  </w:num>
  <w:num w:numId="3" w16cid:durableId="859391625">
    <w:abstractNumId w:val="8"/>
  </w:num>
  <w:num w:numId="4" w16cid:durableId="1294674310">
    <w:abstractNumId w:val="10"/>
  </w:num>
  <w:num w:numId="5" w16cid:durableId="1728331671">
    <w:abstractNumId w:val="6"/>
  </w:num>
  <w:num w:numId="6" w16cid:durableId="2030374217">
    <w:abstractNumId w:val="4"/>
  </w:num>
  <w:num w:numId="7" w16cid:durableId="868949812">
    <w:abstractNumId w:val="5"/>
  </w:num>
  <w:num w:numId="8" w16cid:durableId="970866035">
    <w:abstractNumId w:val="7"/>
  </w:num>
  <w:num w:numId="9" w16cid:durableId="1839422235">
    <w:abstractNumId w:val="3"/>
  </w:num>
  <w:num w:numId="10" w16cid:durableId="2127112888">
    <w:abstractNumId w:val="2"/>
  </w:num>
  <w:num w:numId="11" w16cid:durableId="745759920">
    <w:abstractNumId w:val="1"/>
  </w:num>
  <w:num w:numId="12" w16cid:durableId="526716101">
    <w:abstractNumId w:val="0"/>
  </w:num>
  <w:num w:numId="13" w16cid:durableId="1588271016">
    <w:abstractNumId w:val="3"/>
  </w:num>
  <w:num w:numId="14" w16cid:durableId="735469215">
    <w:abstractNumId w:val="2"/>
  </w:num>
  <w:num w:numId="15" w16cid:durableId="463931444">
    <w:abstractNumId w:val="1"/>
  </w:num>
  <w:num w:numId="16" w16cid:durableId="212758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0MDI1NDYwtbA0NzBS0lEKTi0uzszPAykwqgUAJxvFvywAAAA="/>
  </w:docVars>
  <w:rsids>
    <w:rsidRoot w:val="00E337D2"/>
    <w:rsid w:val="0007129C"/>
    <w:rsid w:val="000C0116"/>
    <w:rsid w:val="00192051"/>
    <w:rsid w:val="001D5A9A"/>
    <w:rsid w:val="0021170F"/>
    <w:rsid w:val="0028248B"/>
    <w:rsid w:val="002D678D"/>
    <w:rsid w:val="003B5630"/>
    <w:rsid w:val="004F794F"/>
    <w:rsid w:val="00537CCC"/>
    <w:rsid w:val="005439F3"/>
    <w:rsid w:val="006B6AC4"/>
    <w:rsid w:val="006E5BAC"/>
    <w:rsid w:val="006F678B"/>
    <w:rsid w:val="00724B75"/>
    <w:rsid w:val="008F4367"/>
    <w:rsid w:val="00935495"/>
    <w:rsid w:val="00A01667"/>
    <w:rsid w:val="00A1205F"/>
    <w:rsid w:val="00A42CD5"/>
    <w:rsid w:val="00A55480"/>
    <w:rsid w:val="00A71E2A"/>
    <w:rsid w:val="00A773BD"/>
    <w:rsid w:val="00AB21FD"/>
    <w:rsid w:val="00AE555B"/>
    <w:rsid w:val="00C123B5"/>
    <w:rsid w:val="00C74367"/>
    <w:rsid w:val="00CE47D3"/>
    <w:rsid w:val="00D058C1"/>
    <w:rsid w:val="00D56748"/>
    <w:rsid w:val="00D9725B"/>
    <w:rsid w:val="00DB5FE5"/>
    <w:rsid w:val="00E337D2"/>
    <w:rsid w:val="00E80715"/>
    <w:rsid w:val="00EB3A38"/>
    <w:rsid w:val="00EC259A"/>
    <w:rsid w:val="00ED0A8D"/>
    <w:rsid w:val="00FA7363"/>
    <w:rsid w:val="00FC3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17DCB"/>
  <w15:docId w15:val="{7131BFA9-2E82-40BE-8E12-5BB02EEE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59A"/>
  </w:style>
  <w:style w:type="paragraph" w:styleId="Heading1">
    <w:name w:val="heading 1"/>
    <w:basedOn w:val="Normal"/>
    <w:link w:val="Heading1Char"/>
    <w:uiPriority w:val="9"/>
    <w:qFormat/>
    <w:rsid w:val="00AB21FD"/>
    <w:pPr>
      <w:pageBreakBefore/>
      <w:spacing w:after="360"/>
      <w:outlineLvl w:val="0"/>
    </w:pPr>
    <w:rPr>
      <w:rFonts w:ascii="Arial" w:eastAsiaTheme="minorHAnsi" w:hAnsi="Arial" w:cstheme="minorBidi"/>
      <w:color w:val="595959" w:themeColor="text1" w:themeTint="A6"/>
      <w:kern w:val="20"/>
      <w:sz w:val="36"/>
      <w:szCs w:val="20"/>
      <w:lang w:eastAsia="ja-JP"/>
    </w:rPr>
  </w:style>
  <w:style w:type="paragraph" w:styleId="Heading2">
    <w:name w:val="heading 2"/>
    <w:basedOn w:val="Normal"/>
    <w:link w:val="Heading2Char"/>
    <w:uiPriority w:val="9"/>
    <w:unhideWhenUsed/>
    <w:qFormat/>
    <w:rsid w:val="00F77C6E"/>
    <w:pPr>
      <w:keepNext/>
      <w:keepLines/>
      <w:spacing w:before="360" w:after="60"/>
      <w:outlineLvl w:val="1"/>
    </w:pPr>
    <w:rPr>
      <w:rFonts w:asciiTheme="majorHAnsi" w:eastAsiaTheme="majorEastAsia" w:hAnsiTheme="majorHAnsi" w:cstheme="majorBidi"/>
      <w:caps/>
      <w:color w:val="577188" w:themeColor="accent1" w:themeShade="BF"/>
      <w:kern w:val="20"/>
      <w:szCs w:val="20"/>
      <w:lang w:eastAsia="ja-JP"/>
    </w:rPr>
  </w:style>
  <w:style w:type="paragraph" w:styleId="Heading3">
    <w:name w:val="heading 3"/>
    <w:basedOn w:val="Normal"/>
    <w:link w:val="Heading3Char"/>
    <w:uiPriority w:val="9"/>
    <w:semiHidden/>
    <w:unhideWhenUsed/>
    <w:qFormat/>
    <w:rsid w:val="002D2C14"/>
    <w:pPr>
      <w:keepNext/>
      <w:keepLines/>
      <w:spacing w:before="40" w:line="288" w:lineRule="auto"/>
      <w:outlineLvl w:val="2"/>
    </w:pPr>
    <w:rPr>
      <w:rFonts w:asciiTheme="majorHAnsi" w:eastAsiaTheme="majorEastAsia" w:hAnsiTheme="majorHAnsi" w:cstheme="majorBidi"/>
      <w:color w:val="394B5A" w:themeColor="accent1" w:themeShade="7F"/>
      <w:kern w:val="20"/>
      <w:lang w:eastAsia="ja-JP"/>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00" w:line="288" w:lineRule="auto"/>
      <w:outlineLvl w:val="4"/>
    </w:pPr>
    <w:rPr>
      <w:rFonts w:asciiTheme="majorHAnsi" w:eastAsiaTheme="majorEastAsia" w:hAnsiTheme="majorHAnsi" w:cstheme="majorBidi"/>
      <w:color w:val="394B5A" w:themeColor="accent1" w:themeShade="7F"/>
      <w:kern w:val="20"/>
      <w:sz w:val="20"/>
      <w:szCs w:val="20"/>
      <w:lang w:eastAsia="ja-JP"/>
    </w:rPr>
  </w:style>
  <w:style w:type="paragraph" w:styleId="Heading6">
    <w:name w:val="heading 6"/>
    <w:basedOn w:val="Normal"/>
    <w:next w:val="Normal"/>
    <w:link w:val="Heading6Char"/>
    <w:uiPriority w:val="9"/>
    <w:semiHidden/>
    <w:unhideWhenUsed/>
    <w:qFormat/>
    <w:pPr>
      <w:keepNext/>
      <w:keepLines/>
      <w:spacing w:before="200" w:line="288" w:lineRule="auto"/>
      <w:outlineLvl w:val="5"/>
    </w:pPr>
    <w:rPr>
      <w:rFonts w:asciiTheme="majorHAnsi" w:eastAsiaTheme="majorEastAsia" w:hAnsiTheme="majorHAnsi" w:cstheme="majorBidi"/>
      <w:i/>
      <w:iCs/>
      <w:color w:val="394B5A" w:themeColor="accent1" w:themeShade="7F"/>
      <w:kern w:val="20"/>
      <w:sz w:val="20"/>
      <w:szCs w:val="20"/>
      <w:lang w:eastAsia="ja-JP"/>
    </w:rPr>
  </w:style>
  <w:style w:type="paragraph" w:styleId="Heading7">
    <w:name w:val="heading 7"/>
    <w:basedOn w:val="Normal"/>
    <w:next w:val="Normal"/>
    <w:link w:val="Heading7Char"/>
    <w:uiPriority w:val="5"/>
    <w:semiHidden/>
    <w:unhideWhenUsed/>
    <w:qFormat/>
    <w:pPr>
      <w:keepNext/>
      <w:keepLines/>
      <w:spacing w:before="200" w:line="288" w:lineRule="auto"/>
      <w:outlineLvl w:val="6"/>
    </w:pPr>
    <w:rPr>
      <w:rFonts w:asciiTheme="majorHAnsi" w:eastAsiaTheme="majorEastAsia" w:hAnsiTheme="majorHAnsi" w:cstheme="majorBidi"/>
      <w:i/>
      <w:iCs/>
      <w:color w:val="404040" w:themeColor="text1" w:themeTint="BF"/>
      <w:kern w:val="20"/>
      <w:sz w:val="20"/>
      <w:szCs w:val="20"/>
      <w:lang w:eastAsia="ja-JP"/>
    </w:rPr>
  </w:style>
  <w:style w:type="paragraph" w:styleId="Heading8">
    <w:name w:val="heading 8"/>
    <w:basedOn w:val="Normal"/>
    <w:next w:val="Normal"/>
    <w:link w:val="Heading8Char"/>
    <w:uiPriority w:val="5"/>
    <w:semiHidden/>
    <w:unhideWhenUsed/>
    <w:qFormat/>
    <w:pPr>
      <w:keepNext/>
      <w:keepLines/>
      <w:spacing w:before="200" w:line="288" w:lineRule="auto"/>
      <w:outlineLvl w:val="7"/>
    </w:pPr>
    <w:rPr>
      <w:rFonts w:asciiTheme="majorHAnsi" w:eastAsiaTheme="majorEastAsia" w:hAnsiTheme="majorHAnsi" w:cstheme="majorBidi"/>
      <w:color w:val="404040" w:themeColor="text1" w:themeTint="BF"/>
      <w:kern w:val="20"/>
      <w:sz w:val="20"/>
      <w:szCs w:val="20"/>
      <w:lang w:eastAsia="ja-JP"/>
    </w:rPr>
  </w:style>
  <w:style w:type="paragraph" w:styleId="Heading9">
    <w:name w:val="heading 9"/>
    <w:basedOn w:val="Normal"/>
    <w:next w:val="Normal"/>
    <w:link w:val="Heading9Char"/>
    <w:uiPriority w:val="5"/>
    <w:semiHidden/>
    <w:unhideWhenUsed/>
    <w:qFormat/>
    <w:pPr>
      <w:keepNext/>
      <w:keepLines/>
      <w:spacing w:before="200" w:line="288" w:lineRule="auto"/>
      <w:outlineLvl w:val="8"/>
    </w:pPr>
    <w:rPr>
      <w:rFonts w:asciiTheme="majorHAnsi" w:eastAsiaTheme="majorEastAsia" w:hAnsiTheme="majorHAnsi" w:cstheme="majorBidi"/>
      <w:i/>
      <w:iCs/>
      <w:color w:val="404040" w:themeColor="text1" w:themeTint="BF"/>
      <w:kern w:val="2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C0CEC"/>
    <w:pPr>
      <w:pBdr>
        <w:top w:val="single" w:sz="4" w:space="16" w:color="7E97AD" w:themeColor="accent1"/>
        <w:left w:val="single" w:sz="4" w:space="20" w:color="7E97AD" w:themeColor="accent1"/>
        <w:bottom w:val="single" w:sz="4" w:space="16" w:color="7E97AD" w:themeColor="accent1"/>
        <w:right w:val="single" w:sz="4" w:space="20" w:color="7E97AD" w:themeColor="accent1"/>
      </w:pBdr>
      <w:shd w:val="clear" w:color="auto" w:fill="7E97AD" w:themeFill="accent1"/>
      <w:spacing w:before="1080" w:after="240" w:line="204" w:lineRule="auto"/>
      <w:ind w:left="432" w:right="432"/>
      <w:contextualSpacing/>
    </w:pPr>
    <w:rPr>
      <w:rFonts w:asciiTheme="majorHAnsi" w:eastAsiaTheme="majorEastAsia" w:hAnsiTheme="majorHAnsi" w:cstheme="majorBidi"/>
      <w:b/>
      <w:caps/>
      <w:color w:val="FFFFFF" w:themeColor="background1"/>
      <w:kern w:val="28"/>
      <w:sz w:val="72"/>
      <w:szCs w:val="20"/>
      <w:lang w:eastAsia="ja-JP"/>
    </w:rPr>
  </w:style>
  <w:style w:type="paragraph" w:styleId="Header">
    <w:name w:val="header"/>
    <w:basedOn w:val="Normal"/>
    <w:link w:val="HeaderChar"/>
    <w:uiPriority w:val="99"/>
    <w:rsid w:val="006924B0"/>
    <w:pPr>
      <w:pBdr>
        <w:top w:val="single" w:sz="2" w:space="1" w:color="7E97AD" w:themeColor="accent1"/>
        <w:left w:val="single" w:sz="2" w:space="4" w:color="7E97AD" w:themeColor="accent1"/>
        <w:bottom w:val="single" w:sz="2" w:space="1" w:color="7E97AD" w:themeColor="accent1"/>
        <w:right w:val="single" w:sz="2" w:space="4" w:color="7E97AD" w:themeColor="accent1"/>
      </w:pBdr>
      <w:shd w:val="clear" w:color="auto" w:fill="7E97AD" w:themeFill="accent1"/>
      <w:spacing w:before="40"/>
    </w:pPr>
    <w:rPr>
      <w:rFonts w:asciiTheme="majorHAnsi" w:eastAsiaTheme="minorHAnsi" w:hAnsiTheme="majorHAnsi" w:cstheme="minorBidi"/>
      <w:caps/>
      <w:color w:val="FFFFFF" w:themeColor="background1"/>
      <w:kern w:val="20"/>
      <w:sz w:val="40"/>
      <w:szCs w:val="20"/>
      <w:lang w:eastAsia="ja-JP"/>
    </w:rPr>
  </w:style>
  <w:style w:type="character" w:customStyle="1" w:styleId="HeaderChar">
    <w:name w:val="Header Char"/>
    <w:basedOn w:val="DefaultParagraphFont"/>
    <w:link w:val="Header"/>
    <w:uiPriority w:val="99"/>
    <w:rsid w:val="006924B0"/>
    <w:rPr>
      <w:rFonts w:asciiTheme="majorHAnsi" w:hAnsiTheme="majorHAnsi"/>
      <w:caps/>
      <w:color w:val="FFFFFF" w:themeColor="background1"/>
      <w:kern w:val="20"/>
      <w:sz w:val="40"/>
      <w:shd w:val="clear" w:color="auto" w:fill="7E97AD" w:themeFill="accent1"/>
    </w:rPr>
  </w:style>
  <w:style w:type="paragraph" w:styleId="Footer">
    <w:name w:val="footer"/>
    <w:basedOn w:val="Normal"/>
    <w:link w:val="FooterChar"/>
    <w:uiPriority w:val="99"/>
    <w:rsid w:val="006924B0"/>
    <w:pPr>
      <w:pBdr>
        <w:top w:val="single" w:sz="4" w:space="6" w:color="B1C0CD" w:themeColor="accent1" w:themeTint="99"/>
        <w:left w:val="single" w:sz="4" w:space="20" w:color="FFFFFF" w:themeColor="background1"/>
        <w:right w:val="single" w:sz="2" w:space="20" w:color="FFFFFF" w:themeColor="background1"/>
      </w:pBd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FooterChar">
    <w:name w:val="Footer Char"/>
    <w:basedOn w:val="DefaultParagraphFont"/>
    <w:link w:val="Footer"/>
    <w:uiPriority w:val="99"/>
    <w:rsid w:val="006924B0"/>
    <w:rPr>
      <w:kern w:val="20"/>
    </w:rPr>
  </w:style>
  <w:style w:type="table" w:styleId="TableGrid">
    <w:name w:val="Table Grid"/>
    <w:basedOn w:val="TableNormal"/>
    <w:uiPriority w:val="59"/>
    <w:rsid w:val="0067187F"/>
    <w:tblPr>
      <w:tblBorders>
        <w:lef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0" w:beforeAutospacing="0" w:afterLines="0" w:after="0" w:afterAutospacing="0"/>
        <w:ind w:leftChars="0" w:left="144" w:rightChars="0" w:right="144"/>
        <w:jc w:val="left"/>
        <w:outlineLvl w:val="9"/>
      </w:pPr>
      <w:rPr>
        <w:rFonts w:asciiTheme="majorHAnsi" w:hAnsiTheme="majorHAnsi"/>
        <w:b w:val="0"/>
        <w:i w:val="0"/>
        <w:caps/>
        <w:smallCaps w:val="0"/>
        <w:color w:val="FFFFFF" w:themeColor="background1"/>
        <w:sz w:val="24"/>
      </w:rPr>
      <w:tblPr/>
      <w:tcPr>
        <w:tcBorders>
          <w:top w:val="nil"/>
          <w:left w:val="single" w:sz="4" w:space="0" w:color="FFFFFF" w:themeColor="background1"/>
          <w:bottom w:val="nil"/>
          <w:right w:val="nil"/>
          <w:insideH w:val="nil"/>
          <w:insideV w:val="single" w:sz="4" w:space="0" w:color="FFFFFF" w:themeColor="background1"/>
          <w:tl2br w:val="nil"/>
          <w:tr2bl w:val="nil"/>
        </w:tcBorders>
        <w:shd w:val="clear" w:color="auto" w:fill="7E97AD" w:themeFill="accent1"/>
      </w:tcPr>
    </w:tblStylePr>
  </w:style>
  <w:style w:type="paragraph" w:styleId="NoSpacing">
    <w:name w:val="No Spacing"/>
    <w:link w:val="NoSpacingChar"/>
    <w:uiPriority w:val="11"/>
    <w:qFormat/>
    <w:rsid w:val="006216E8"/>
  </w:style>
  <w:style w:type="paragraph" w:styleId="BalloonText">
    <w:name w:val="Balloon Text"/>
    <w:basedOn w:val="Normal"/>
    <w:link w:val="BalloonTextChar"/>
    <w:uiPriority w:val="99"/>
    <w:semiHidden/>
    <w:unhideWhenUsed/>
    <w:pPr>
      <w:spacing w:before="40"/>
    </w:pPr>
    <w:rPr>
      <w:rFonts w:ascii="Tahoma" w:eastAsiaTheme="minorHAnsi" w:hAnsi="Tahoma" w:cs="Tahoma"/>
      <w:color w:val="595959" w:themeColor="text1" w:themeTint="A6"/>
      <w:kern w:val="20"/>
      <w:sz w:val="16"/>
      <w:szCs w:val="20"/>
      <w:lang w:eastAsia="ja-JP"/>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1Char">
    <w:name w:val="Heading 1 Char"/>
    <w:basedOn w:val="DefaultParagraphFont"/>
    <w:link w:val="Heading1"/>
    <w:uiPriority w:val="9"/>
    <w:rsid w:val="00AB21FD"/>
    <w:rPr>
      <w:rFonts w:ascii="Arial" w:eastAsiaTheme="minorHAnsi" w:hAnsi="Arial" w:cstheme="minorBidi"/>
      <w:color w:val="595959" w:themeColor="text1" w:themeTint="A6"/>
      <w:kern w:val="20"/>
      <w:sz w:val="36"/>
      <w:szCs w:val="20"/>
      <w:lang w:eastAsia="ja-JP"/>
    </w:rPr>
  </w:style>
  <w:style w:type="character" w:customStyle="1" w:styleId="Heading2Char">
    <w:name w:val="Heading 2 Char"/>
    <w:basedOn w:val="DefaultParagraphFont"/>
    <w:link w:val="Heading2"/>
    <w:uiPriority w:val="5"/>
    <w:rsid w:val="00F77C6E"/>
    <w:rPr>
      <w:rFonts w:asciiTheme="majorHAnsi" w:eastAsiaTheme="majorEastAsia" w:hAnsiTheme="majorHAnsi" w:cstheme="majorBidi"/>
      <w:caps/>
      <w:color w:val="577188" w:themeColor="accent1" w:themeShade="BF"/>
      <w:kern w:val="20"/>
      <w:sz w:val="24"/>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0"/>
    <w:rsid w:val="00C64D7C"/>
    <w:tblPr>
      <w:tblStyleRowBandSize w:val="1"/>
      <w:tblStyleColBandSize w:val="1"/>
    </w:tblPr>
    <w:tcPr>
      <w:shd w:val="clear" w:color="auto" w:fill="auto"/>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semiHidden/>
    <w:unhideWhenUsed/>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spacing w:before="40" w:after="160" w:line="288" w:lineRule="auto"/>
      <w:ind w:left="1152" w:right="1152"/>
    </w:pPr>
    <w:rPr>
      <w:rFonts w:asciiTheme="minorHAnsi" w:eastAsiaTheme="minorHAnsi" w:hAnsiTheme="minorHAnsi" w:cstheme="minorBidi"/>
      <w:i/>
      <w:iCs/>
      <w:color w:val="7E97AD" w:themeColor="accent1"/>
      <w:kern w:val="20"/>
      <w:sz w:val="20"/>
      <w:szCs w:val="20"/>
      <w:lang w:eastAsia="ja-JP"/>
    </w:rPr>
  </w:style>
  <w:style w:type="paragraph" w:styleId="BodyText">
    <w:name w:val="Body Text"/>
    <w:basedOn w:val="Normal"/>
    <w:link w:val="BodyTextChar"/>
    <w:uiPriority w:val="99"/>
    <w:semiHidden/>
    <w:unhideWhenUsed/>
    <w:pPr>
      <w:spacing w:before="40" w:after="12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before="40" w:after="120" w:line="480"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before="40" w:after="120" w:line="288" w:lineRule="auto"/>
    </w:pPr>
    <w:rPr>
      <w:rFonts w:asciiTheme="minorHAnsi" w:eastAsiaTheme="minorHAnsi" w:hAnsiTheme="minorHAnsi" w:cstheme="minorBidi"/>
      <w:color w:val="595959" w:themeColor="text1" w:themeTint="A6"/>
      <w:kern w:val="20"/>
      <w:sz w:val="16"/>
      <w:szCs w:val="20"/>
      <w:lang w:eastAsia="ja-JP"/>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before="40" w:after="120" w:line="288" w:lineRule="auto"/>
      <w:ind w:left="360"/>
    </w:pPr>
    <w:rPr>
      <w:rFonts w:asciiTheme="minorHAnsi" w:eastAsiaTheme="minorHAnsi" w:hAnsiTheme="minorHAnsi" w:cstheme="minorBidi"/>
      <w:color w:val="595959" w:themeColor="text1" w:themeTint="A6"/>
      <w:kern w:val="20"/>
      <w:sz w:val="20"/>
      <w:szCs w:val="20"/>
      <w:lang w:eastAsia="ja-JP"/>
    </w:r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before="40" w:after="120" w:line="480" w:lineRule="auto"/>
      <w:ind w:left="360"/>
    </w:pPr>
    <w:rPr>
      <w:rFonts w:asciiTheme="minorHAnsi" w:eastAsiaTheme="minorHAnsi" w:hAnsiTheme="minorHAnsi" w:cstheme="minorBidi"/>
      <w:color w:val="595959" w:themeColor="text1" w:themeTint="A6"/>
      <w:kern w:val="20"/>
      <w:sz w:val="20"/>
      <w:szCs w:val="20"/>
      <w:lang w:eastAsia="ja-JP"/>
    </w:r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before="40" w:after="120" w:line="288" w:lineRule="auto"/>
      <w:ind w:left="360"/>
    </w:pPr>
    <w:rPr>
      <w:rFonts w:asciiTheme="minorHAnsi" w:eastAsiaTheme="minorHAnsi" w:hAnsiTheme="minorHAnsi" w:cstheme="minorBidi"/>
      <w:color w:val="595959" w:themeColor="text1" w:themeTint="A6"/>
      <w:kern w:val="20"/>
      <w:sz w:val="16"/>
      <w:szCs w:val="20"/>
      <w:lang w:eastAsia="ja-JP"/>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semiHidden/>
    <w:unhideWhenUsed/>
    <w:rsid w:val="006924B0"/>
    <w:rPr>
      <w:b/>
      <w:bCs/>
      <w:caps w:val="0"/>
      <w:smallCaps/>
      <w:spacing w:val="0"/>
    </w:rPr>
  </w:style>
  <w:style w:type="paragraph" w:styleId="Caption">
    <w:name w:val="caption"/>
    <w:basedOn w:val="Normal"/>
    <w:next w:val="Normal"/>
    <w:uiPriority w:val="35"/>
    <w:semiHidden/>
    <w:unhideWhenUsed/>
    <w:qFormat/>
    <w:pPr>
      <w:spacing w:before="40" w:after="160"/>
    </w:pPr>
    <w:rPr>
      <w:rFonts w:asciiTheme="minorHAnsi" w:eastAsiaTheme="minorHAnsi" w:hAnsiTheme="minorHAnsi" w:cstheme="minorBidi"/>
      <w:b/>
      <w:bCs/>
      <w:color w:val="7E97AD" w:themeColor="accent1"/>
      <w:kern w:val="20"/>
      <w:sz w:val="18"/>
      <w:szCs w:val="20"/>
      <w:lang w:eastAsia="ja-JP"/>
    </w:rPr>
  </w:style>
  <w:style w:type="paragraph" w:styleId="Closing">
    <w:name w:val="Closing"/>
    <w:basedOn w:val="Normal"/>
    <w:link w:val="ClosingChar"/>
    <w:uiPriority w:val="99"/>
    <w:semiHidden/>
    <w:unhideWhenUsed/>
    <w:pPr>
      <w:spacing w:before="40"/>
      <w:ind w:left="4320"/>
    </w:pPr>
    <w:rPr>
      <w:rFonts w:asciiTheme="minorHAnsi" w:eastAsiaTheme="minorHAnsi" w:hAnsiTheme="minorHAnsi" w:cstheme="minorBidi"/>
      <w:color w:val="595959" w:themeColor="text1" w:themeTint="A6"/>
      <w:kern w:val="20"/>
      <w:sz w:val="20"/>
      <w:szCs w:val="20"/>
      <w:lang w:eastAsia="ja-JP"/>
    </w:r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before="40" w:after="160"/>
    </w:pPr>
    <w:rPr>
      <w:rFonts w:asciiTheme="minorHAnsi" w:eastAsiaTheme="minorHAnsi" w:hAnsiTheme="minorHAnsi" w:cstheme="minorBidi"/>
      <w:color w:val="595959" w:themeColor="text1" w:themeTint="A6"/>
      <w:kern w:val="20"/>
      <w:sz w:val="20"/>
      <w:szCs w:val="20"/>
      <w:lang w:eastAsia="ja-JP"/>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link w:val="DateChar"/>
    <w:uiPriority w:val="7"/>
    <w:qFormat/>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DateChar">
    <w:name w:val="Date Char"/>
    <w:basedOn w:val="DefaultParagraphFont"/>
    <w:link w:val="Date"/>
    <w:uiPriority w:val="7"/>
    <w:rsid w:val="008717C7"/>
    <w:rPr>
      <w:kern w:val="20"/>
    </w:rPr>
  </w:style>
  <w:style w:type="paragraph" w:styleId="DocumentMap">
    <w:name w:val="Document Map"/>
    <w:basedOn w:val="Normal"/>
    <w:link w:val="DocumentMapChar"/>
    <w:uiPriority w:val="99"/>
    <w:semiHidden/>
    <w:unhideWhenUsed/>
    <w:pPr>
      <w:spacing w:before="40"/>
    </w:pPr>
    <w:rPr>
      <w:rFonts w:ascii="Tahoma" w:eastAsiaTheme="minorHAnsi" w:hAnsi="Tahoma" w:cs="Tahoma"/>
      <w:color w:val="595959" w:themeColor="text1" w:themeTint="A6"/>
      <w:kern w:val="20"/>
      <w:sz w:val="16"/>
      <w:szCs w:val="20"/>
      <w:lang w:eastAsia="ja-JP"/>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before="40"/>
      <w:ind w:left="2880"/>
    </w:pPr>
    <w:rPr>
      <w:rFonts w:asciiTheme="majorHAnsi" w:eastAsiaTheme="majorEastAsia" w:hAnsiTheme="majorHAnsi" w:cstheme="majorBidi"/>
      <w:color w:val="595959" w:themeColor="text1" w:themeTint="A6"/>
      <w:kern w:val="20"/>
      <w:szCs w:val="20"/>
      <w:lang w:eastAsia="ja-JP"/>
    </w:rPr>
  </w:style>
  <w:style w:type="paragraph" w:styleId="EnvelopeReturn">
    <w:name w:val="envelope return"/>
    <w:basedOn w:val="Normal"/>
    <w:uiPriority w:val="99"/>
    <w:semiHidden/>
    <w:unhideWhenUsed/>
    <w:pPr>
      <w:spacing w:before="40"/>
    </w:pPr>
    <w:rPr>
      <w:rFonts w:asciiTheme="majorHAnsi" w:eastAsiaTheme="majorEastAsia" w:hAnsiTheme="majorHAnsi" w:cstheme="majorBidi"/>
      <w:color w:val="595959" w:themeColor="text1" w:themeTint="A6"/>
      <w:kern w:val="20"/>
      <w:sz w:val="20"/>
      <w:szCs w:val="20"/>
      <w:lang w:eastAsia="ja-JP"/>
    </w:rPr>
  </w:style>
  <w:style w:type="character" w:styleId="FollowedHyperlink">
    <w:name w:val="FollowedHyperlink"/>
    <w:basedOn w:val="DefaultParagraphFont"/>
    <w:uiPriority w:val="99"/>
    <w:semiHidden/>
    <w:unhideWhenUsed/>
    <w:rPr>
      <w:color w:val="969696" w:themeColor="followed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FootnoteTextChar">
    <w:name w:val="Footnote Text Char"/>
    <w:basedOn w:val="DefaultParagraphFont"/>
    <w:link w:val="FootnoteText"/>
    <w:uiPriority w:val="99"/>
    <w:semiHidden/>
    <w:rPr>
      <w:sz w:val="20"/>
    </w:rPr>
  </w:style>
  <w:style w:type="character" w:customStyle="1" w:styleId="Heading5Char">
    <w:name w:val="Heading 5 Char"/>
    <w:basedOn w:val="DefaultParagraphFont"/>
    <w:link w:val="Heading5"/>
    <w:uiPriority w:val="5"/>
    <w:semiHidden/>
    <w:rsid w:val="008717C7"/>
    <w:rPr>
      <w:rFonts w:asciiTheme="majorHAnsi" w:eastAsiaTheme="majorEastAsia" w:hAnsiTheme="majorHAnsi" w:cstheme="majorBidi"/>
      <w:color w:val="394B5A" w:themeColor="accent1" w:themeShade="7F"/>
      <w:kern w:val="20"/>
    </w:rPr>
  </w:style>
  <w:style w:type="character" w:customStyle="1" w:styleId="Heading6Char">
    <w:name w:val="Heading 6 Char"/>
    <w:basedOn w:val="DefaultParagraphFont"/>
    <w:link w:val="Heading6"/>
    <w:uiPriority w:val="5"/>
    <w:semiHidden/>
    <w:rsid w:val="008717C7"/>
    <w:rPr>
      <w:rFonts w:asciiTheme="majorHAnsi" w:eastAsiaTheme="majorEastAsia" w:hAnsiTheme="majorHAnsi" w:cstheme="majorBidi"/>
      <w:i/>
      <w:iCs/>
      <w:color w:val="394B5A" w:themeColor="accent1" w:themeShade="7F"/>
      <w:kern w:val="20"/>
    </w:rPr>
  </w:style>
  <w:style w:type="character" w:customStyle="1" w:styleId="Heading7Char">
    <w:name w:val="Heading 7 Char"/>
    <w:basedOn w:val="DefaultParagraphFont"/>
    <w:link w:val="Heading7"/>
    <w:uiPriority w:val="5"/>
    <w:semiHidden/>
    <w:rsid w:val="008717C7"/>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5"/>
    <w:semiHidden/>
    <w:rsid w:val="008717C7"/>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5"/>
    <w:semiHidden/>
    <w:rsid w:val="008717C7"/>
    <w:rPr>
      <w:rFonts w:asciiTheme="majorHAnsi" w:eastAsiaTheme="majorEastAsia" w:hAnsiTheme="majorHAnsi" w:cstheme="majorBidi"/>
      <w:i/>
      <w:iCs/>
      <w:color w:val="404040" w:themeColor="text1" w:themeTint="BF"/>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before="40"/>
    </w:pPr>
    <w:rPr>
      <w:rFonts w:asciiTheme="minorHAnsi" w:eastAsiaTheme="minorHAnsi" w:hAnsiTheme="minorHAnsi" w:cstheme="minorBidi"/>
      <w:i/>
      <w:iCs/>
      <w:color w:val="595959" w:themeColor="text1" w:themeTint="A6"/>
      <w:kern w:val="20"/>
      <w:sz w:val="20"/>
      <w:szCs w:val="20"/>
      <w:lang w:eastAsia="ja-JP"/>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before="40"/>
    </w:pPr>
    <w:rPr>
      <w:rFonts w:ascii="Consolas" w:eastAsiaTheme="minorHAnsi" w:hAnsi="Consolas" w:cs="Consolas"/>
      <w:color w:val="595959" w:themeColor="text1" w:themeTint="A6"/>
      <w:kern w:val="20"/>
      <w:sz w:val="20"/>
      <w:szCs w:val="20"/>
      <w:lang w:eastAsia="ja-JP"/>
    </w:rPr>
  </w:style>
  <w:style w:type="character" w:customStyle="1" w:styleId="HTMLPreformattedChar">
    <w:name w:val="HTML Preformatted Char"/>
    <w:basedOn w:val="DefaultParagraphFont"/>
    <w:link w:val="HTMLPreformatted"/>
    <w:uiPriority w:val="99"/>
    <w:semiHidden/>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rPr>
      <w:color w:val="646464" w:themeColor="hyperlink"/>
      <w:u w:val="single"/>
    </w:rPr>
  </w:style>
  <w:style w:type="paragraph" w:styleId="Index1">
    <w:name w:val="index 1"/>
    <w:basedOn w:val="Normal"/>
    <w:next w:val="Normal"/>
    <w:autoRedefine/>
    <w:uiPriority w:val="99"/>
    <w:semiHidden/>
    <w:unhideWhenUsed/>
    <w:pPr>
      <w:spacing w:before="40"/>
      <w:ind w:left="220" w:hanging="220"/>
    </w:pPr>
    <w:rPr>
      <w:rFonts w:asciiTheme="minorHAnsi" w:eastAsiaTheme="minorHAnsi" w:hAnsiTheme="minorHAnsi" w:cstheme="minorBidi"/>
      <w:color w:val="595959" w:themeColor="text1" w:themeTint="A6"/>
      <w:kern w:val="20"/>
      <w:sz w:val="20"/>
      <w:szCs w:val="20"/>
      <w:lang w:eastAsia="ja-JP"/>
    </w:rPr>
  </w:style>
  <w:style w:type="paragraph" w:styleId="Index2">
    <w:name w:val="index 2"/>
    <w:basedOn w:val="Normal"/>
    <w:next w:val="Normal"/>
    <w:autoRedefine/>
    <w:uiPriority w:val="99"/>
    <w:semiHidden/>
    <w:unhideWhenUsed/>
    <w:pPr>
      <w:spacing w:before="40"/>
      <w:ind w:left="440" w:hanging="220"/>
    </w:pPr>
    <w:rPr>
      <w:rFonts w:asciiTheme="minorHAnsi" w:eastAsiaTheme="minorHAnsi" w:hAnsiTheme="minorHAnsi" w:cstheme="minorBidi"/>
      <w:color w:val="595959" w:themeColor="text1" w:themeTint="A6"/>
      <w:kern w:val="20"/>
      <w:sz w:val="20"/>
      <w:szCs w:val="20"/>
      <w:lang w:eastAsia="ja-JP"/>
    </w:rPr>
  </w:style>
  <w:style w:type="paragraph" w:styleId="Index3">
    <w:name w:val="index 3"/>
    <w:basedOn w:val="Normal"/>
    <w:next w:val="Normal"/>
    <w:autoRedefine/>
    <w:uiPriority w:val="99"/>
    <w:semiHidden/>
    <w:unhideWhenUsed/>
    <w:pPr>
      <w:spacing w:before="40"/>
      <w:ind w:left="660" w:hanging="220"/>
    </w:pPr>
    <w:rPr>
      <w:rFonts w:asciiTheme="minorHAnsi" w:eastAsiaTheme="minorHAnsi" w:hAnsiTheme="minorHAnsi" w:cstheme="minorBidi"/>
      <w:color w:val="595959" w:themeColor="text1" w:themeTint="A6"/>
      <w:kern w:val="20"/>
      <w:sz w:val="20"/>
      <w:szCs w:val="20"/>
      <w:lang w:eastAsia="ja-JP"/>
    </w:rPr>
  </w:style>
  <w:style w:type="paragraph" w:styleId="Index4">
    <w:name w:val="index 4"/>
    <w:basedOn w:val="Normal"/>
    <w:next w:val="Normal"/>
    <w:autoRedefine/>
    <w:uiPriority w:val="99"/>
    <w:semiHidden/>
    <w:unhideWhenUsed/>
    <w:pPr>
      <w:spacing w:before="40"/>
      <w:ind w:left="880" w:hanging="220"/>
    </w:pPr>
    <w:rPr>
      <w:rFonts w:asciiTheme="minorHAnsi" w:eastAsiaTheme="minorHAnsi" w:hAnsiTheme="minorHAnsi" w:cstheme="minorBidi"/>
      <w:color w:val="595959" w:themeColor="text1" w:themeTint="A6"/>
      <w:kern w:val="20"/>
      <w:sz w:val="20"/>
      <w:szCs w:val="20"/>
      <w:lang w:eastAsia="ja-JP"/>
    </w:rPr>
  </w:style>
  <w:style w:type="paragraph" w:styleId="Index5">
    <w:name w:val="index 5"/>
    <w:basedOn w:val="Normal"/>
    <w:next w:val="Normal"/>
    <w:autoRedefine/>
    <w:uiPriority w:val="99"/>
    <w:semiHidden/>
    <w:unhideWhenUsed/>
    <w:pPr>
      <w:spacing w:before="40"/>
      <w:ind w:left="1100" w:hanging="220"/>
    </w:pPr>
    <w:rPr>
      <w:rFonts w:asciiTheme="minorHAnsi" w:eastAsiaTheme="minorHAnsi" w:hAnsiTheme="minorHAnsi" w:cstheme="minorBidi"/>
      <w:color w:val="595959" w:themeColor="text1" w:themeTint="A6"/>
      <w:kern w:val="20"/>
      <w:sz w:val="20"/>
      <w:szCs w:val="20"/>
      <w:lang w:eastAsia="ja-JP"/>
    </w:rPr>
  </w:style>
  <w:style w:type="paragraph" w:styleId="Index6">
    <w:name w:val="index 6"/>
    <w:basedOn w:val="Normal"/>
    <w:next w:val="Normal"/>
    <w:autoRedefine/>
    <w:uiPriority w:val="99"/>
    <w:semiHidden/>
    <w:unhideWhenUsed/>
    <w:pPr>
      <w:spacing w:before="40"/>
      <w:ind w:left="1320" w:hanging="220"/>
    </w:pPr>
    <w:rPr>
      <w:rFonts w:asciiTheme="minorHAnsi" w:eastAsiaTheme="minorHAnsi" w:hAnsiTheme="minorHAnsi" w:cstheme="minorBidi"/>
      <w:color w:val="595959" w:themeColor="text1" w:themeTint="A6"/>
      <w:kern w:val="20"/>
      <w:sz w:val="20"/>
      <w:szCs w:val="20"/>
      <w:lang w:eastAsia="ja-JP"/>
    </w:rPr>
  </w:style>
  <w:style w:type="paragraph" w:styleId="Index7">
    <w:name w:val="index 7"/>
    <w:basedOn w:val="Normal"/>
    <w:next w:val="Normal"/>
    <w:autoRedefine/>
    <w:uiPriority w:val="99"/>
    <w:semiHidden/>
    <w:unhideWhenUsed/>
    <w:pPr>
      <w:spacing w:before="40"/>
      <w:ind w:left="1540" w:hanging="220"/>
    </w:pPr>
    <w:rPr>
      <w:rFonts w:asciiTheme="minorHAnsi" w:eastAsiaTheme="minorHAnsi" w:hAnsiTheme="minorHAnsi" w:cstheme="minorBidi"/>
      <w:color w:val="595959" w:themeColor="text1" w:themeTint="A6"/>
      <w:kern w:val="20"/>
      <w:sz w:val="20"/>
      <w:szCs w:val="20"/>
      <w:lang w:eastAsia="ja-JP"/>
    </w:rPr>
  </w:style>
  <w:style w:type="paragraph" w:styleId="Index8">
    <w:name w:val="index 8"/>
    <w:basedOn w:val="Normal"/>
    <w:next w:val="Normal"/>
    <w:autoRedefine/>
    <w:uiPriority w:val="99"/>
    <w:semiHidden/>
    <w:unhideWhenUsed/>
    <w:pPr>
      <w:spacing w:before="40"/>
      <w:ind w:left="1760" w:hanging="220"/>
    </w:pPr>
    <w:rPr>
      <w:rFonts w:asciiTheme="minorHAnsi" w:eastAsiaTheme="minorHAnsi" w:hAnsiTheme="minorHAnsi" w:cstheme="minorBidi"/>
      <w:color w:val="595959" w:themeColor="text1" w:themeTint="A6"/>
      <w:kern w:val="20"/>
      <w:sz w:val="20"/>
      <w:szCs w:val="20"/>
      <w:lang w:eastAsia="ja-JP"/>
    </w:rPr>
  </w:style>
  <w:style w:type="paragraph" w:styleId="Index9">
    <w:name w:val="index 9"/>
    <w:basedOn w:val="Normal"/>
    <w:next w:val="Normal"/>
    <w:autoRedefine/>
    <w:uiPriority w:val="99"/>
    <w:semiHidden/>
    <w:unhideWhenUsed/>
    <w:pPr>
      <w:spacing w:before="40"/>
      <w:ind w:left="1980" w:hanging="220"/>
    </w:pPr>
    <w:rPr>
      <w:rFonts w:asciiTheme="minorHAnsi" w:eastAsiaTheme="minorHAnsi" w:hAnsiTheme="minorHAnsi" w:cstheme="minorBidi"/>
      <w:color w:val="595959" w:themeColor="text1" w:themeTint="A6"/>
      <w:kern w:val="20"/>
      <w:sz w:val="20"/>
      <w:szCs w:val="20"/>
      <w:lang w:eastAsia="ja-JP"/>
    </w:rPr>
  </w:style>
  <w:style w:type="paragraph" w:styleId="IndexHeading">
    <w:name w:val="index heading"/>
    <w:basedOn w:val="Normal"/>
    <w:next w:val="Index1"/>
    <w:uiPriority w:val="99"/>
    <w:semiHidden/>
    <w:unhideWhenUsed/>
    <w:pPr>
      <w:spacing w:before="40" w:after="160" w:line="288" w:lineRule="auto"/>
    </w:pPr>
    <w:rPr>
      <w:rFonts w:asciiTheme="majorHAnsi" w:eastAsiaTheme="majorEastAsia" w:hAnsiTheme="majorHAnsi" w:cstheme="majorBidi"/>
      <w:b/>
      <w:bCs/>
      <w:color w:val="595959" w:themeColor="text1" w:themeTint="A6"/>
      <w:kern w:val="20"/>
      <w:sz w:val="20"/>
      <w:szCs w:val="20"/>
      <w:lang w:eastAsia="ja-JP"/>
    </w:rPr>
  </w:style>
  <w:style w:type="character" w:styleId="IntenseEmphasis">
    <w:name w:val="Intense Emphasis"/>
    <w:basedOn w:val="DefaultParagraphFont"/>
    <w:uiPriority w:val="21"/>
    <w:semiHidden/>
    <w:unhideWhenUsed/>
    <w:rPr>
      <w:b/>
      <w:bCs/>
      <w:i/>
      <w:iCs/>
      <w:color w:val="7E97AD" w:themeColor="accent1"/>
    </w:rPr>
  </w:style>
  <w:style w:type="paragraph" w:styleId="IntenseQuote">
    <w:name w:val="Intense Quote"/>
    <w:basedOn w:val="Normal"/>
    <w:next w:val="Normal"/>
    <w:link w:val="IntenseQuoteChar"/>
    <w:uiPriority w:val="30"/>
    <w:semiHidden/>
    <w:unhideWhenUsed/>
    <w:rsid w:val="006924B0"/>
    <w:pPr>
      <w:pBdr>
        <w:bottom w:val="single" w:sz="4" w:space="4" w:color="7E97AD" w:themeColor="accent1"/>
      </w:pBdr>
      <w:spacing w:before="200" w:after="280" w:line="288" w:lineRule="auto"/>
    </w:pPr>
    <w:rPr>
      <w:rFonts w:asciiTheme="minorHAnsi" w:eastAsiaTheme="minorHAnsi" w:hAnsiTheme="minorHAnsi" w:cstheme="minorBidi"/>
      <w:b/>
      <w:bCs/>
      <w:i/>
      <w:iCs/>
      <w:color w:val="7E97AD" w:themeColor="accent1"/>
      <w:kern w:val="20"/>
      <w:sz w:val="20"/>
      <w:szCs w:val="20"/>
      <w:lang w:eastAsia="ja-JP"/>
    </w:rPr>
  </w:style>
  <w:style w:type="character" w:customStyle="1" w:styleId="IntenseQuoteChar">
    <w:name w:val="Intense Quote Char"/>
    <w:basedOn w:val="DefaultParagraphFont"/>
    <w:link w:val="IntenseQuote"/>
    <w:uiPriority w:val="30"/>
    <w:semiHidden/>
    <w:rsid w:val="006924B0"/>
    <w:rPr>
      <w:b/>
      <w:bCs/>
      <w:i/>
      <w:iCs/>
      <w:color w:val="7E97AD" w:themeColor="accent1"/>
      <w:kern w:val="20"/>
    </w:rPr>
  </w:style>
  <w:style w:type="character" w:styleId="IntenseReference">
    <w:name w:val="Intense Reference"/>
    <w:basedOn w:val="DefaultParagraphFont"/>
    <w:uiPriority w:val="32"/>
    <w:semiHidden/>
    <w:unhideWhenUsed/>
    <w:rsid w:val="006924B0"/>
    <w:rPr>
      <w:b/>
      <w:bCs/>
      <w:caps w:val="0"/>
      <w:smallCaps/>
      <w:color w:val="CC8E60" w:themeColor="accent2"/>
      <w:spacing w:val="0"/>
      <w:u w:val="single"/>
    </w:rPr>
  </w:style>
  <w:style w:type="table" w:styleId="LightGrid">
    <w:name w:val="Light Grid"/>
    <w:basedOn w:val="TableNormal"/>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ightList-Accent2">
    <w:name w:val="Light List Accent 2"/>
    <w:basedOn w:val="TableNormal"/>
    <w:uiPriority w:val="61"/>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ightList-Accent3">
    <w:name w:val="Light List Accent 3"/>
    <w:basedOn w:val="TableNormal"/>
    <w:uiPriority w:val="61"/>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ightList-Accent4">
    <w:name w:val="Light List Accent 4"/>
    <w:basedOn w:val="TableNormal"/>
    <w:uiPriority w:val="61"/>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ightList-Accent5">
    <w:name w:val="Light List Accent 5"/>
    <w:basedOn w:val="TableNormal"/>
    <w:uiPriority w:val="61"/>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ightList-Accent6">
    <w:name w:val="Light List Accent 6"/>
    <w:basedOn w:val="TableNormal"/>
    <w:uiPriority w:val="61"/>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ightShading-Accent2">
    <w:name w:val="Light Shading Accent 2"/>
    <w:basedOn w:val="TableNormal"/>
    <w:uiPriority w:val="60"/>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ightShading-Accent3">
    <w:name w:val="Light Shading Accent 3"/>
    <w:basedOn w:val="TableNormal"/>
    <w:uiPriority w:val="60"/>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ightShading-Accent4">
    <w:name w:val="Light Shading Accent 4"/>
    <w:basedOn w:val="TableNormal"/>
    <w:uiPriority w:val="60"/>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ightShading-Accent5">
    <w:name w:val="Light Shading Accent 5"/>
    <w:basedOn w:val="TableNormal"/>
    <w:uiPriority w:val="60"/>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ightShading-Accent6">
    <w:name w:val="Light Shading Accent 6"/>
    <w:basedOn w:val="TableNormal"/>
    <w:uiPriority w:val="60"/>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spacing w:before="40" w:after="160" w:line="288" w:lineRule="auto"/>
      <w:ind w:left="36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2">
    <w:name w:val="List 2"/>
    <w:basedOn w:val="Normal"/>
    <w:uiPriority w:val="99"/>
    <w:semiHidden/>
    <w:unhideWhenUsed/>
    <w:pPr>
      <w:spacing w:before="40" w:after="160" w:line="288" w:lineRule="auto"/>
      <w:ind w:left="72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3">
    <w:name w:val="List 3"/>
    <w:basedOn w:val="Normal"/>
    <w:uiPriority w:val="99"/>
    <w:semiHidden/>
    <w:unhideWhenUsed/>
    <w:pPr>
      <w:spacing w:before="40" w:after="160" w:line="288" w:lineRule="auto"/>
      <w:ind w:left="108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4">
    <w:name w:val="List 4"/>
    <w:basedOn w:val="Normal"/>
    <w:uiPriority w:val="99"/>
    <w:semiHidden/>
    <w:unhideWhenUsed/>
    <w:pPr>
      <w:spacing w:before="40" w:after="160" w:line="288" w:lineRule="auto"/>
      <w:ind w:left="144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5">
    <w:name w:val="List 5"/>
    <w:basedOn w:val="Normal"/>
    <w:uiPriority w:val="99"/>
    <w:semiHidden/>
    <w:unhideWhenUsed/>
    <w:pPr>
      <w:spacing w:before="40" w:after="160" w:line="288" w:lineRule="auto"/>
      <w:ind w:left="180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
    <w:name w:val="List Bullet"/>
    <w:basedOn w:val="Normal"/>
    <w:uiPriority w:val="8"/>
    <w:qFormat/>
    <w:pPr>
      <w:numPr>
        <w:numId w:val="7"/>
      </w:numPr>
      <w:spacing w:before="40" w:after="40" w:line="288" w:lineRule="auto"/>
    </w:pPr>
    <w:rPr>
      <w:rFonts w:asciiTheme="minorHAnsi" w:eastAsiaTheme="minorHAnsi" w:hAnsiTheme="minorHAnsi" w:cstheme="minorBidi"/>
      <w:color w:val="595959" w:themeColor="text1" w:themeTint="A6"/>
      <w:kern w:val="20"/>
      <w:sz w:val="20"/>
      <w:szCs w:val="20"/>
      <w:lang w:eastAsia="ja-JP"/>
    </w:rPr>
  </w:style>
  <w:style w:type="paragraph" w:styleId="ListBullet2">
    <w:name w:val="List Bullet 2"/>
    <w:basedOn w:val="Normal"/>
    <w:uiPriority w:val="99"/>
    <w:semiHidden/>
    <w:unhideWhenUsed/>
    <w:pPr>
      <w:numPr>
        <w:numId w:val="1"/>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3">
    <w:name w:val="List Bullet 3"/>
    <w:basedOn w:val="Normal"/>
    <w:uiPriority w:val="99"/>
    <w:semiHidden/>
    <w:unhideWhenUsed/>
    <w:pPr>
      <w:numPr>
        <w:numId w:val="2"/>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4">
    <w:name w:val="List Bullet 4"/>
    <w:basedOn w:val="Normal"/>
    <w:uiPriority w:val="99"/>
    <w:semiHidden/>
    <w:unhideWhenUsed/>
    <w:pPr>
      <w:numPr>
        <w:numId w:val="3"/>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5">
    <w:name w:val="List Bullet 5"/>
    <w:basedOn w:val="Normal"/>
    <w:uiPriority w:val="99"/>
    <w:semiHidden/>
    <w:unhideWhenUsed/>
    <w:pPr>
      <w:numPr>
        <w:numId w:val="4"/>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
    <w:name w:val="List Continue"/>
    <w:basedOn w:val="Normal"/>
    <w:uiPriority w:val="99"/>
    <w:semiHidden/>
    <w:unhideWhenUsed/>
    <w:pPr>
      <w:spacing w:before="40" w:after="120" w:line="288" w:lineRule="auto"/>
      <w:ind w:left="36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2">
    <w:name w:val="List Continue 2"/>
    <w:basedOn w:val="Normal"/>
    <w:uiPriority w:val="99"/>
    <w:semiHidden/>
    <w:unhideWhenUsed/>
    <w:pPr>
      <w:spacing w:before="40" w:after="120" w:line="288" w:lineRule="auto"/>
      <w:ind w:left="72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3">
    <w:name w:val="List Continue 3"/>
    <w:basedOn w:val="Normal"/>
    <w:uiPriority w:val="99"/>
    <w:semiHidden/>
    <w:unhideWhenUsed/>
    <w:pPr>
      <w:spacing w:before="40" w:after="120" w:line="288" w:lineRule="auto"/>
      <w:ind w:left="108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4">
    <w:name w:val="List Continue 4"/>
    <w:basedOn w:val="Normal"/>
    <w:uiPriority w:val="99"/>
    <w:semiHidden/>
    <w:unhideWhenUsed/>
    <w:pPr>
      <w:spacing w:before="40" w:after="120" w:line="288" w:lineRule="auto"/>
      <w:ind w:left="144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5">
    <w:name w:val="List Continue 5"/>
    <w:basedOn w:val="Normal"/>
    <w:uiPriority w:val="99"/>
    <w:semiHidden/>
    <w:unhideWhenUsed/>
    <w:pPr>
      <w:spacing w:before="40" w:after="120" w:line="288" w:lineRule="auto"/>
      <w:ind w:left="1800"/>
      <w:contextualSpacing/>
    </w:pPr>
    <w:rPr>
      <w:rFonts w:asciiTheme="minorHAnsi" w:eastAsiaTheme="minorHAnsi" w:hAnsiTheme="minorHAnsi" w:cstheme="minorBidi"/>
      <w:color w:val="595959" w:themeColor="text1" w:themeTint="A6"/>
      <w:kern w:val="20"/>
      <w:sz w:val="20"/>
      <w:szCs w:val="20"/>
      <w:lang w:eastAsia="ja-JP"/>
    </w:rPr>
  </w:style>
  <w:style w:type="paragraph" w:styleId="ListNumber">
    <w:name w:val="List Number"/>
    <w:basedOn w:val="Normal"/>
    <w:uiPriority w:val="10"/>
    <w:qFormat/>
    <w:rsid w:val="0058040C"/>
    <w:pPr>
      <w:numPr>
        <w:ilvl w:val="1"/>
        <w:numId w:val="6"/>
      </w:numPr>
      <w:tabs>
        <w:tab w:val="left" w:pos="432"/>
      </w:tabs>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Paragraph">
    <w:name w:val="List Paragraph"/>
    <w:basedOn w:val="Normal"/>
    <w:uiPriority w:val="34"/>
    <w:unhideWhenUsed/>
    <w:pPr>
      <w:spacing w:before="40" w:after="160" w:line="288" w:lineRule="auto"/>
      <w:ind w:left="720"/>
      <w:contextualSpacing/>
    </w:pPr>
    <w:rPr>
      <w:rFonts w:asciiTheme="minorHAnsi" w:eastAsiaTheme="minorHAnsi" w:hAnsiTheme="minorHAnsi" w:cstheme="minorBidi"/>
      <w:color w:val="595959" w:themeColor="text1" w:themeTint="A6"/>
      <w:kern w:val="20"/>
      <w:sz w:val="20"/>
      <w:szCs w:val="20"/>
      <w:lang w:eastAsia="ja-JP"/>
    </w:r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diumList1-Accent2">
    <w:name w:val="Medium List 1 Accent 2"/>
    <w:basedOn w:val="TableNormal"/>
    <w:uiPriority w:val="65"/>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diumList1-Accent3">
    <w:name w:val="Medium List 1 Accent 3"/>
    <w:basedOn w:val="TableNormal"/>
    <w:uiPriority w:val="65"/>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diumList1-Accent4">
    <w:name w:val="Medium List 1 Accent 4"/>
    <w:basedOn w:val="TableNormal"/>
    <w:uiPriority w:val="65"/>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diumList1-Accent5">
    <w:name w:val="Medium List 1 Accent 5"/>
    <w:basedOn w:val="TableNormal"/>
    <w:uiPriority w:val="65"/>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diumList1-Accent6">
    <w:name w:val="Medium List 1 Accent 6"/>
    <w:basedOn w:val="TableNormal"/>
    <w:uiPriority w:val="65"/>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before="40"/>
      <w:ind w:left="1080" w:hanging="1080"/>
    </w:pPr>
    <w:rPr>
      <w:rFonts w:asciiTheme="majorHAnsi" w:eastAsiaTheme="majorEastAsia" w:hAnsiTheme="majorHAnsi" w:cstheme="majorBidi"/>
      <w:color w:val="595959" w:themeColor="text1" w:themeTint="A6"/>
      <w:kern w:val="20"/>
      <w:szCs w:val="20"/>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unhideWhenUsed/>
    <w:pPr>
      <w:spacing w:before="40" w:after="160" w:line="288" w:lineRule="auto"/>
    </w:pPr>
    <w:rPr>
      <w:rFonts w:eastAsiaTheme="minorHAnsi"/>
      <w:color w:val="595959" w:themeColor="text1" w:themeTint="A6"/>
      <w:kern w:val="20"/>
      <w:szCs w:val="20"/>
      <w:lang w:eastAsia="ja-JP"/>
    </w:rPr>
  </w:style>
  <w:style w:type="paragraph" w:styleId="NormalIndent">
    <w:name w:val="Normal Indent"/>
    <w:basedOn w:val="Normal"/>
    <w:uiPriority w:val="99"/>
    <w:semiHidden/>
    <w:unhideWhenUsed/>
    <w:pPr>
      <w:spacing w:before="40" w:after="160" w:line="288" w:lineRule="auto"/>
      <w:ind w:left="720"/>
    </w:pPr>
    <w:rPr>
      <w:rFonts w:asciiTheme="minorHAnsi" w:eastAsiaTheme="minorHAnsi" w:hAnsiTheme="minorHAnsi" w:cstheme="minorBidi"/>
      <w:color w:val="595959" w:themeColor="text1" w:themeTint="A6"/>
      <w:kern w:val="20"/>
      <w:sz w:val="20"/>
      <w:szCs w:val="20"/>
      <w:lang w:eastAsia="ja-JP"/>
    </w:rPr>
  </w:style>
  <w:style w:type="paragraph" w:styleId="NoteHeading">
    <w:name w:val="Note Heading"/>
    <w:basedOn w:val="Normal"/>
    <w:next w:val="Normal"/>
    <w:link w:val="NoteHeading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before="40"/>
    </w:pPr>
    <w:rPr>
      <w:rFonts w:ascii="Consolas" w:eastAsiaTheme="minorHAnsi" w:hAnsi="Consolas" w:cs="Consolas"/>
      <w:color w:val="595959" w:themeColor="text1" w:themeTint="A6"/>
      <w:kern w:val="20"/>
      <w:sz w:val="21"/>
      <w:szCs w:val="20"/>
      <w:lang w:eastAsia="ja-JP"/>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6"/>
    <w:qFormat/>
    <w:rsid w:val="002D2C14"/>
    <w:pPr>
      <w:spacing w:before="720" w:line="312" w:lineRule="auto"/>
      <w:contextualSpacing/>
    </w:pPr>
    <w:rPr>
      <w:rFonts w:asciiTheme="minorHAnsi" w:eastAsiaTheme="minorHAnsi" w:hAnsiTheme="minorHAnsi" w:cstheme="minorBidi"/>
      <w:color w:val="595959" w:themeColor="text1" w:themeTint="A6"/>
      <w:kern w:val="20"/>
      <w:sz w:val="20"/>
      <w:szCs w:val="20"/>
      <w:lang w:eastAsia="ja-JP"/>
    </w:rPr>
  </w:style>
  <w:style w:type="character" w:customStyle="1" w:styleId="SignatureChar">
    <w:name w:val="Signature Char"/>
    <w:basedOn w:val="DefaultParagraphFont"/>
    <w:link w:val="Signature"/>
    <w:uiPriority w:val="6"/>
    <w:rsid w:val="002D2C14"/>
    <w:rPr>
      <w:kern w:val="20"/>
    </w:rPr>
  </w:style>
  <w:style w:type="character" w:styleId="Strong">
    <w:name w:val="Strong"/>
    <w:basedOn w:val="DefaultParagraphFont"/>
    <w:uiPriority w:val="12"/>
    <w:qFormat/>
    <w:rPr>
      <w:b/>
      <w:bCs/>
    </w:rPr>
  </w:style>
  <w:style w:type="paragraph" w:styleId="Subtitle">
    <w:name w:val="Subtitle"/>
    <w:basedOn w:val="Normal"/>
    <w:next w:val="Normal"/>
    <w:link w:val="SubtitleChar"/>
    <w:uiPriority w:val="11"/>
    <w:qFormat/>
    <w:pPr>
      <w:spacing w:before="40" w:after="160" w:line="288" w:lineRule="auto"/>
      <w:ind w:left="432" w:right="1080"/>
    </w:pPr>
    <w:rPr>
      <w:rFonts w:ascii="Calibri" w:eastAsia="Calibri" w:hAnsi="Calibri" w:cs="Calibri"/>
      <w:b/>
      <w:smallCaps/>
      <w:color w:val="7E97AD"/>
      <w:sz w:val="56"/>
      <w:szCs w:val="56"/>
    </w:rPr>
  </w:style>
  <w:style w:type="character" w:customStyle="1" w:styleId="SubtitleChar">
    <w:name w:val="Subtitle Char"/>
    <w:basedOn w:val="DefaultParagraphFont"/>
    <w:link w:val="Subtitle"/>
    <w:uiPriority w:val="2"/>
    <w:rsid w:val="001C0CEC"/>
    <w:rPr>
      <w:rFonts w:asciiTheme="majorHAnsi" w:eastAsiaTheme="majorEastAsia" w:hAnsiTheme="majorHAnsi" w:cstheme="majorBidi"/>
      <w:b/>
      <w:caps/>
      <w:color w:val="7E97AD" w:themeColor="accent1"/>
      <w:kern w:val="20"/>
      <w:sz w:val="56"/>
    </w:rPr>
  </w:style>
  <w:style w:type="character" w:styleId="SubtleEmphasis">
    <w:name w:val="Subtle Emphasis"/>
    <w:basedOn w:val="DefaultParagraphFont"/>
    <w:uiPriority w:val="19"/>
    <w:semiHidden/>
    <w:unhideWhenUsed/>
    <w:rPr>
      <w:i/>
      <w:iCs/>
      <w:color w:val="808080" w:themeColor="text1" w:themeTint="7F"/>
    </w:rPr>
  </w:style>
  <w:style w:type="character" w:styleId="SubtleReference">
    <w:name w:val="Subtle Reference"/>
    <w:basedOn w:val="DefaultParagraphFont"/>
    <w:uiPriority w:val="31"/>
    <w:semiHidden/>
    <w:unhideWhenUsed/>
    <w:rPr>
      <w:smallCaps/>
      <w:color w:val="CC8E60" w:themeColor="accent2"/>
      <w:u w:val="single"/>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before="40" w:line="288" w:lineRule="auto"/>
      <w:ind w:left="220" w:hanging="220"/>
    </w:pPr>
    <w:rPr>
      <w:rFonts w:asciiTheme="minorHAnsi" w:eastAsiaTheme="minorHAnsi" w:hAnsiTheme="minorHAnsi" w:cstheme="minorBidi"/>
      <w:color w:val="595959" w:themeColor="text1" w:themeTint="A6"/>
      <w:kern w:val="20"/>
      <w:sz w:val="20"/>
      <w:szCs w:val="20"/>
      <w:lang w:eastAsia="ja-JP"/>
    </w:rPr>
  </w:style>
  <w:style w:type="paragraph" w:styleId="TableofFigures">
    <w:name w:val="table of figures"/>
    <w:basedOn w:val="Normal"/>
    <w:next w:val="Normal"/>
    <w:uiPriority w:val="99"/>
    <w:semiHidden/>
    <w:unhideWhenUsed/>
    <w:pPr>
      <w:spacing w:before="40" w:line="288" w:lineRule="auto"/>
    </w:pPr>
    <w:rPr>
      <w:rFonts w:asciiTheme="minorHAnsi" w:eastAsiaTheme="minorHAnsi" w:hAnsiTheme="minorHAnsi" w:cstheme="minorBidi"/>
      <w:color w:val="595959" w:themeColor="text1" w:themeTint="A6"/>
      <w:kern w:val="20"/>
      <w:sz w:val="20"/>
      <w:szCs w:val="20"/>
      <w:lang w:eastAsia="ja-JP"/>
    </w:r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leChar">
    <w:name w:val="Title Char"/>
    <w:basedOn w:val="DefaultParagraphFont"/>
    <w:link w:val="Title"/>
    <w:uiPriority w:val="1"/>
    <w:rsid w:val="001C0CEC"/>
    <w:rPr>
      <w:rFonts w:asciiTheme="majorHAnsi" w:eastAsiaTheme="majorEastAsia" w:hAnsiTheme="majorHAnsi" w:cstheme="majorBidi"/>
      <w:b/>
      <w:caps/>
      <w:color w:val="FFFFFF" w:themeColor="background1"/>
      <w:kern w:val="28"/>
      <w:sz w:val="72"/>
      <w:shd w:val="clear" w:color="auto" w:fill="7E97AD" w:themeFill="accent1"/>
    </w:rPr>
  </w:style>
  <w:style w:type="paragraph" w:styleId="TOAHeading">
    <w:name w:val="toa heading"/>
    <w:basedOn w:val="Normal"/>
    <w:next w:val="Normal"/>
    <w:uiPriority w:val="99"/>
    <w:semiHidden/>
    <w:unhideWhenUsed/>
    <w:pPr>
      <w:spacing w:before="120" w:after="160" w:line="288" w:lineRule="auto"/>
    </w:pPr>
    <w:rPr>
      <w:rFonts w:asciiTheme="majorHAnsi" w:eastAsiaTheme="majorEastAsia" w:hAnsiTheme="majorHAnsi" w:cstheme="majorBidi"/>
      <w:b/>
      <w:bCs/>
      <w:color w:val="595959" w:themeColor="text1" w:themeTint="A6"/>
      <w:kern w:val="20"/>
      <w:szCs w:val="20"/>
      <w:lang w:eastAsia="ja-JP"/>
    </w:rPr>
  </w:style>
  <w:style w:type="paragraph" w:styleId="TOC1">
    <w:name w:val="toc 1"/>
    <w:basedOn w:val="Normal"/>
    <w:next w:val="Heading1"/>
    <w:autoRedefine/>
    <w:uiPriority w:val="39"/>
    <w:rsid w:val="00E151A4"/>
    <w:pPr>
      <w:tabs>
        <w:tab w:val="right" w:leader="underscore" w:pos="9090"/>
      </w:tabs>
      <w:spacing w:before="40" w:after="100" w:line="288" w:lineRule="auto"/>
    </w:pPr>
    <w:rPr>
      <w:rFonts w:asciiTheme="minorHAnsi" w:eastAsiaTheme="minorHAnsi" w:hAnsiTheme="minorHAnsi" w:cstheme="minorBidi"/>
      <w:noProof/>
      <w:color w:val="7F7F7F" w:themeColor="text1" w:themeTint="80"/>
      <w:kern w:val="20"/>
      <w:sz w:val="22"/>
      <w:szCs w:val="20"/>
      <w:lang w:eastAsia="ja-JP"/>
    </w:rPr>
  </w:style>
  <w:style w:type="paragraph" w:styleId="TOC2">
    <w:name w:val="toc 2"/>
    <w:basedOn w:val="Normal"/>
    <w:next w:val="Heading2"/>
    <w:autoRedefine/>
    <w:uiPriority w:val="4"/>
    <w:pPr>
      <w:spacing w:before="40" w:after="100" w:line="288" w:lineRule="auto"/>
      <w:ind w:left="220"/>
    </w:pPr>
    <w:rPr>
      <w:rFonts w:asciiTheme="minorHAnsi" w:eastAsiaTheme="minorHAnsi" w:hAnsiTheme="minorHAnsi" w:cstheme="minorBidi"/>
      <w:color w:val="595959" w:themeColor="text1" w:themeTint="A6"/>
      <w:kern w:val="20"/>
      <w:sz w:val="20"/>
      <w:szCs w:val="20"/>
      <w:lang w:eastAsia="ja-JP"/>
    </w:rPr>
  </w:style>
  <w:style w:type="paragraph" w:styleId="TOC3">
    <w:name w:val="toc 3"/>
    <w:basedOn w:val="Normal"/>
    <w:next w:val="Normal"/>
    <w:autoRedefine/>
    <w:uiPriority w:val="4"/>
    <w:semiHidden/>
    <w:unhideWhenUsed/>
    <w:pPr>
      <w:spacing w:before="40" w:after="100" w:line="288" w:lineRule="auto"/>
      <w:ind w:left="440"/>
    </w:pPr>
    <w:rPr>
      <w:rFonts w:asciiTheme="minorHAnsi" w:eastAsiaTheme="minorHAnsi" w:hAnsiTheme="minorHAnsi" w:cstheme="minorBidi"/>
      <w:color w:val="595959" w:themeColor="text1" w:themeTint="A6"/>
      <w:kern w:val="20"/>
      <w:sz w:val="20"/>
      <w:szCs w:val="20"/>
      <w:lang w:eastAsia="ja-JP"/>
    </w:rPr>
  </w:style>
  <w:style w:type="paragraph" w:styleId="TOC4">
    <w:name w:val="toc 4"/>
    <w:basedOn w:val="Normal"/>
    <w:next w:val="Normal"/>
    <w:autoRedefine/>
    <w:uiPriority w:val="39"/>
    <w:semiHidden/>
    <w:unhideWhenUsed/>
    <w:pPr>
      <w:spacing w:before="40" w:after="100" w:line="288" w:lineRule="auto"/>
      <w:ind w:left="660"/>
    </w:pPr>
    <w:rPr>
      <w:rFonts w:asciiTheme="minorHAnsi" w:eastAsiaTheme="minorHAnsi" w:hAnsiTheme="minorHAnsi" w:cstheme="minorBidi"/>
      <w:color w:val="595959" w:themeColor="text1" w:themeTint="A6"/>
      <w:kern w:val="20"/>
      <w:sz w:val="20"/>
      <w:szCs w:val="20"/>
      <w:lang w:eastAsia="ja-JP"/>
    </w:rPr>
  </w:style>
  <w:style w:type="paragraph" w:styleId="TOC5">
    <w:name w:val="toc 5"/>
    <w:basedOn w:val="Normal"/>
    <w:next w:val="Normal"/>
    <w:autoRedefine/>
    <w:uiPriority w:val="39"/>
    <w:semiHidden/>
    <w:unhideWhenUsed/>
    <w:pPr>
      <w:spacing w:before="40" w:after="100" w:line="288" w:lineRule="auto"/>
      <w:ind w:left="880"/>
    </w:pPr>
    <w:rPr>
      <w:rFonts w:asciiTheme="minorHAnsi" w:eastAsiaTheme="minorHAnsi" w:hAnsiTheme="minorHAnsi" w:cstheme="minorBidi"/>
      <w:color w:val="595959" w:themeColor="text1" w:themeTint="A6"/>
      <w:kern w:val="20"/>
      <w:sz w:val="20"/>
      <w:szCs w:val="20"/>
      <w:lang w:eastAsia="ja-JP"/>
    </w:rPr>
  </w:style>
  <w:style w:type="paragraph" w:styleId="TOC6">
    <w:name w:val="toc 6"/>
    <w:basedOn w:val="Normal"/>
    <w:next w:val="Normal"/>
    <w:autoRedefine/>
    <w:uiPriority w:val="39"/>
    <w:semiHidden/>
    <w:unhideWhenUsed/>
    <w:pPr>
      <w:spacing w:before="40" w:after="100" w:line="288" w:lineRule="auto"/>
      <w:ind w:left="1100"/>
    </w:pPr>
    <w:rPr>
      <w:rFonts w:asciiTheme="minorHAnsi" w:eastAsiaTheme="minorHAnsi" w:hAnsiTheme="minorHAnsi" w:cstheme="minorBidi"/>
      <w:color w:val="595959" w:themeColor="text1" w:themeTint="A6"/>
      <w:kern w:val="20"/>
      <w:sz w:val="20"/>
      <w:szCs w:val="20"/>
      <w:lang w:eastAsia="ja-JP"/>
    </w:rPr>
  </w:style>
  <w:style w:type="paragraph" w:styleId="TOC7">
    <w:name w:val="toc 7"/>
    <w:basedOn w:val="Normal"/>
    <w:next w:val="Normal"/>
    <w:autoRedefine/>
    <w:uiPriority w:val="39"/>
    <w:semiHidden/>
    <w:unhideWhenUsed/>
    <w:pPr>
      <w:spacing w:before="40" w:after="100" w:line="288" w:lineRule="auto"/>
      <w:ind w:left="1320"/>
    </w:pPr>
    <w:rPr>
      <w:rFonts w:asciiTheme="minorHAnsi" w:eastAsiaTheme="minorHAnsi" w:hAnsiTheme="minorHAnsi" w:cstheme="minorBidi"/>
      <w:color w:val="595959" w:themeColor="text1" w:themeTint="A6"/>
      <w:kern w:val="20"/>
      <w:sz w:val="20"/>
      <w:szCs w:val="20"/>
      <w:lang w:eastAsia="ja-JP"/>
    </w:rPr>
  </w:style>
  <w:style w:type="paragraph" w:styleId="TOC8">
    <w:name w:val="toc 8"/>
    <w:basedOn w:val="Normal"/>
    <w:next w:val="Normal"/>
    <w:autoRedefine/>
    <w:uiPriority w:val="39"/>
    <w:semiHidden/>
    <w:unhideWhenUsed/>
    <w:pPr>
      <w:spacing w:before="40" w:after="100" w:line="288" w:lineRule="auto"/>
      <w:ind w:left="1540"/>
    </w:pPr>
    <w:rPr>
      <w:rFonts w:asciiTheme="minorHAnsi" w:eastAsiaTheme="minorHAnsi" w:hAnsiTheme="minorHAnsi" w:cstheme="minorBidi"/>
      <w:color w:val="595959" w:themeColor="text1" w:themeTint="A6"/>
      <w:kern w:val="20"/>
      <w:sz w:val="20"/>
      <w:szCs w:val="20"/>
      <w:lang w:eastAsia="ja-JP"/>
    </w:rPr>
  </w:style>
  <w:style w:type="paragraph" w:styleId="TOC9">
    <w:name w:val="toc 9"/>
    <w:basedOn w:val="Normal"/>
    <w:next w:val="Normal"/>
    <w:autoRedefine/>
    <w:uiPriority w:val="39"/>
    <w:semiHidden/>
    <w:unhideWhenUsed/>
    <w:pPr>
      <w:spacing w:before="40" w:after="100" w:line="288" w:lineRule="auto"/>
      <w:ind w:left="1760"/>
    </w:pPr>
    <w:rPr>
      <w:rFonts w:asciiTheme="minorHAnsi" w:eastAsiaTheme="minorHAnsi" w:hAnsiTheme="minorHAnsi" w:cstheme="minorBidi"/>
      <w:color w:val="595959" w:themeColor="text1" w:themeTint="A6"/>
      <w:kern w:val="20"/>
      <w:sz w:val="20"/>
      <w:szCs w:val="20"/>
      <w:lang w:eastAsia="ja-JP"/>
    </w:rPr>
  </w:style>
  <w:style w:type="paragraph" w:styleId="TOCHeading">
    <w:name w:val="TOC Heading"/>
    <w:basedOn w:val="Heading1"/>
    <w:uiPriority w:val="3"/>
    <w:rsid w:val="002D2C14"/>
    <w:pPr>
      <w:outlineLvl w:val="9"/>
    </w:pPr>
  </w:style>
  <w:style w:type="character" w:customStyle="1" w:styleId="NoSpacingChar">
    <w:name w:val="No Spacing Char"/>
    <w:basedOn w:val="DefaultParagraphFont"/>
    <w:link w:val="NoSpacing"/>
    <w:uiPriority w:val="11"/>
    <w:rsid w:val="006216E8"/>
  </w:style>
  <w:style w:type="paragraph" w:customStyle="1" w:styleId="TableHeading">
    <w:name w:val="Table Heading"/>
    <w:basedOn w:val="Normal"/>
    <w:uiPriority w:val="9"/>
    <w:qFormat/>
    <w:rsid w:val="004B2D20"/>
    <w:pPr>
      <w:keepNext/>
      <w:pBdr>
        <w:top w:val="single" w:sz="4" w:space="1" w:color="7E97AD" w:themeColor="accent1"/>
        <w:left w:val="single" w:sz="4" w:space="5" w:color="7E97AD" w:themeColor="accent1"/>
        <w:bottom w:val="single" w:sz="4" w:space="2" w:color="7E97AD" w:themeColor="accent1"/>
        <w:right w:val="single" w:sz="4" w:space="5" w:color="7E97AD" w:themeColor="accent1"/>
      </w:pBdr>
      <w:shd w:val="clear" w:color="auto" w:fill="7E97AD" w:themeFill="accent1"/>
      <w:ind w:left="115" w:right="144"/>
    </w:pPr>
    <w:rPr>
      <w:rFonts w:asciiTheme="majorHAnsi" w:eastAsiaTheme="majorEastAsia" w:hAnsiTheme="majorHAnsi" w:cstheme="majorBidi"/>
      <w:caps/>
      <w:color w:val="FFFFFF" w:themeColor="background1"/>
      <w:kern w:val="20"/>
      <w:szCs w:val="20"/>
      <w:lang w:eastAsia="ja-JP"/>
    </w:rPr>
  </w:style>
  <w:style w:type="paragraph" w:customStyle="1" w:styleId="CompanyInfo">
    <w:name w:val="Company Info"/>
    <w:basedOn w:val="Normal"/>
    <w:uiPriority w:val="14"/>
    <w:qFormat/>
    <w:pPr>
      <w:spacing w:before="40" w:after="40" w:line="288" w:lineRule="auto"/>
    </w:pPr>
    <w:rPr>
      <w:rFonts w:asciiTheme="minorHAnsi" w:eastAsiaTheme="minorHAnsi" w:hAnsiTheme="minorHAnsi" w:cstheme="minorBidi"/>
      <w:color w:val="595959" w:themeColor="text1" w:themeTint="A6"/>
      <w:kern w:val="20"/>
      <w:sz w:val="20"/>
      <w:szCs w:val="20"/>
      <w:lang w:eastAsia="ja-JP"/>
    </w:rPr>
  </w:style>
  <w:style w:type="table" w:customStyle="1" w:styleId="FinancialTable">
    <w:name w:val="Financial Table"/>
    <w:basedOn w:val="TableNormal"/>
    <w:uiPriority w:val="99"/>
    <w:rsid w:val="001E2D1A"/>
    <w:pPr>
      <w:ind w:left="144" w:right="144"/>
      <w:jc w:val="right"/>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7E97AD" w:themeColor="accent1"/>
        <w:sz w:val="22"/>
      </w:rPr>
      <w:tblPr/>
      <w:trPr>
        <w:cantSplit/>
        <w:tblHeader/>
      </w:trPr>
      <w:tcPr>
        <w:vAlign w:val="bottom"/>
      </w:tcPr>
    </w:tblStylePr>
    <w:tblStylePr w:type="firstCol">
      <w:pPr>
        <w:wordWrap/>
        <w:jc w:val="left"/>
      </w:pPr>
      <w:rPr>
        <w:b w:val="0"/>
        <w:i w:val="0"/>
      </w:rPr>
    </w:tblStylePr>
    <w:tblStylePr w:type="nwCell">
      <w:pPr>
        <w:wordWrap/>
        <w:jc w:val="left"/>
      </w:pPr>
    </w:tblStylePr>
  </w:style>
  <w:style w:type="numbering" w:customStyle="1" w:styleId="AnnualReport">
    <w:name w:val="Annual Report"/>
    <w:uiPriority w:val="99"/>
  </w:style>
  <w:style w:type="paragraph" w:customStyle="1" w:styleId="Abstract">
    <w:name w:val="Abstract"/>
    <w:basedOn w:val="Normal"/>
    <w:uiPriority w:val="3"/>
    <w:qFormat/>
    <w:rsid w:val="001C0CEC"/>
    <w:pPr>
      <w:spacing w:before="360"/>
      <w:ind w:left="432" w:right="1080"/>
      <w:contextualSpacing/>
    </w:pPr>
    <w:rPr>
      <w:rFonts w:asciiTheme="minorHAnsi" w:eastAsiaTheme="minorHAnsi" w:hAnsiTheme="minorHAnsi" w:cstheme="minorBidi"/>
      <w:b/>
      <w:i/>
      <w:iCs/>
      <w:color w:val="7F7F7F" w:themeColor="text1" w:themeTint="80"/>
      <w:kern w:val="20"/>
      <w:sz w:val="28"/>
      <w:szCs w:val="20"/>
      <w:lang w:eastAsia="ja-JP"/>
    </w:rPr>
  </w:style>
  <w:style w:type="paragraph" w:customStyle="1" w:styleId="TableText">
    <w:name w:val="Table Text"/>
    <w:basedOn w:val="Normal"/>
    <w:uiPriority w:val="13"/>
    <w:qFormat/>
    <w:pPr>
      <w:spacing w:before="60" w:after="60"/>
      <w:ind w:left="144" w:right="144"/>
    </w:pPr>
    <w:rPr>
      <w:rFonts w:asciiTheme="minorHAnsi" w:eastAsiaTheme="minorHAnsi" w:hAnsiTheme="minorHAnsi" w:cstheme="minorBidi"/>
      <w:color w:val="595959" w:themeColor="text1" w:themeTint="A6"/>
      <w:kern w:val="20"/>
      <w:sz w:val="20"/>
      <w:szCs w:val="20"/>
      <w:lang w:eastAsia="ja-JP"/>
    </w:rPr>
  </w:style>
  <w:style w:type="character" w:customStyle="1" w:styleId="Heading3Char">
    <w:name w:val="Heading 3 Char"/>
    <w:basedOn w:val="DefaultParagraphFont"/>
    <w:link w:val="Heading3"/>
    <w:uiPriority w:val="5"/>
    <w:semiHidden/>
    <w:rsid w:val="002D2C14"/>
    <w:rPr>
      <w:rFonts w:asciiTheme="majorHAnsi" w:eastAsiaTheme="majorEastAsia" w:hAnsiTheme="majorHAnsi" w:cstheme="majorBidi"/>
      <w:color w:val="394B5A" w:themeColor="accent1" w:themeShade="7F"/>
      <w:kern w:val="20"/>
      <w:sz w:val="24"/>
      <w:szCs w:val="24"/>
    </w:rPr>
  </w:style>
  <w:style w:type="paragraph" w:styleId="Quote">
    <w:name w:val="Quote"/>
    <w:basedOn w:val="Normal"/>
    <w:next w:val="Normal"/>
    <w:link w:val="QuoteChar"/>
    <w:uiPriority w:val="9"/>
    <w:semiHidden/>
    <w:unhideWhenUsed/>
    <w:qFormat/>
    <w:rsid w:val="006924B0"/>
    <w:pPr>
      <w:spacing w:before="200" w:after="160" w:line="288" w:lineRule="auto"/>
      <w:jc w:val="center"/>
    </w:pPr>
    <w:rPr>
      <w:rFonts w:asciiTheme="minorHAnsi" w:eastAsiaTheme="minorHAnsi" w:hAnsiTheme="minorHAnsi" w:cstheme="minorBidi"/>
      <w:i/>
      <w:iCs/>
      <w:color w:val="404040" w:themeColor="text1" w:themeTint="BF"/>
      <w:kern w:val="20"/>
      <w:sz w:val="20"/>
      <w:szCs w:val="20"/>
      <w:lang w:eastAsia="ja-JP"/>
    </w:rPr>
  </w:style>
  <w:style w:type="character" w:customStyle="1" w:styleId="QuoteChar">
    <w:name w:val="Quote Char"/>
    <w:basedOn w:val="DefaultParagraphFont"/>
    <w:link w:val="Quote"/>
    <w:uiPriority w:val="9"/>
    <w:semiHidden/>
    <w:rsid w:val="006924B0"/>
    <w:rPr>
      <w:i/>
      <w:iCs/>
      <w:color w:val="404040" w:themeColor="text1" w:themeTint="BF"/>
      <w:kern w:val="20"/>
    </w:rPr>
  </w:style>
  <w:style w:type="numbering" w:customStyle="1" w:styleId="CurrentList1">
    <w:name w:val="Current List1"/>
    <w:uiPriority w:val="99"/>
    <w:rsid w:val="00A60E69"/>
  </w:style>
  <w:style w:type="numbering" w:customStyle="1" w:styleId="CurrentList2">
    <w:name w:val="Current List2"/>
    <w:uiPriority w:val="99"/>
    <w:rsid w:val="00A60E69"/>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pPr>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jc w:val="right"/>
      </w:pPr>
      <w:rPr>
        <w:rFonts w:ascii="Calibri" w:eastAsia="Calibri" w:hAnsi="Calibri" w:cs="Calibri"/>
        <w:b w:val="0"/>
        <w:smallCaps w:val="0"/>
        <w:color w:val="7E97AD"/>
        <w:sz w:val="22"/>
        <w:szCs w:val="22"/>
      </w:rPr>
      <w:tblPr/>
      <w:tcPr>
        <w:vAlign w:val="bottom"/>
      </w:tcPr>
    </w:tblStylePr>
    <w:tblStylePr w:type="firstCol">
      <w:pPr>
        <w:jc w:val="left"/>
      </w:pPr>
      <w:rPr>
        <w:b w:val="0"/>
        <w:i w:val="0"/>
      </w:rPr>
    </w:tblStylePr>
    <w:tblStylePr w:type="nwCell">
      <w:pPr>
        <w:jc w:val="left"/>
      </w:pPr>
    </w:tblStylePr>
  </w:style>
  <w:style w:type="table" w:customStyle="1" w:styleId="a4">
    <w:basedOn w:val="TableNormal"/>
    <w:pPr>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jc w:val="right"/>
      </w:pPr>
      <w:rPr>
        <w:rFonts w:ascii="Calibri" w:eastAsia="Calibri" w:hAnsi="Calibri" w:cs="Calibri"/>
        <w:b w:val="0"/>
        <w:smallCaps w:val="0"/>
        <w:color w:val="7E97AD"/>
        <w:sz w:val="22"/>
        <w:szCs w:val="22"/>
      </w:rPr>
      <w:tblPr/>
      <w:tcPr>
        <w:vAlign w:val="bottom"/>
      </w:tcPr>
    </w:tblStylePr>
    <w:tblStylePr w:type="firstCol">
      <w:pPr>
        <w:jc w:val="left"/>
      </w:pPr>
      <w:rPr>
        <w:b w:val="0"/>
        <w:i w:val="0"/>
      </w:rPr>
    </w:tblStylePr>
    <w:tblStylePr w:type="nwCell">
      <w:pPr>
        <w:jc w:val="left"/>
      </w:pPr>
    </w:tblStylePr>
  </w:style>
  <w:style w:type="table" w:styleId="GridTable1Light">
    <w:name w:val="Grid Table 1 Light"/>
    <w:basedOn w:val="TableNormal"/>
    <w:uiPriority w:val="46"/>
    <w:rsid w:val="00131A1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5">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style>
  <w:style w:type="table" w:customStyle="1" w:styleId="a6">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style>
  <w:style w:type="table" w:customStyle="1" w:styleId="a7">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style>
  <w:style w:type="table" w:customStyle="1" w:styleId="a8">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styleId="Revision">
    <w:name w:val="Revision"/>
    <w:hidden/>
    <w:uiPriority w:val="99"/>
    <w:semiHidden/>
    <w:rsid w:val="00ED0A8D"/>
  </w:style>
  <w:style w:type="character" w:styleId="UnresolvedMention">
    <w:name w:val="Unresolved Mention"/>
    <w:basedOn w:val="DefaultParagraphFont"/>
    <w:uiPriority w:val="99"/>
    <w:semiHidden/>
    <w:unhideWhenUsed/>
    <w:rsid w:val="00A77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lVhSPv8SAJ/yTsyVj6T1JbFOSQ==">CgMxLjAaJAoBMBIfCh0IB0IZCgVBcmlhbBIQQXJpYWwgVW5pY29kZSBNUxokCgExEh8KHQgHQhkKBUFyaWFsEhBBcmlhbCBVbmljb2RlIE1TMgloLjF0M2g1c2YyCWguNGQzNG9nODIJaC4yczhleW8xMgloLjN6bnlzaDcyCWguM2R5NnZrbTIJaC4xN2RwOHZ1MgloLjNyZGNyam44AHIhMVQwRUdET3JLck83R1NKQlo1ZUh6aHg1MnRWY0lyYUc4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18</Pages>
  <Words>3659</Words>
  <Characters>20860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Dee Scott Valdez</cp:lastModifiedBy>
  <cp:revision>3</cp:revision>
  <dcterms:created xsi:type="dcterms:W3CDTF">2025-04-10T12:03:00Z</dcterms:created>
  <dcterms:modified xsi:type="dcterms:W3CDTF">2025-04-10T12:39:00Z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TC028965939991</vt:lpwstr>
  </property>
</Properties>
</file>