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7A" w:rsidRPr="00A92E35" w:rsidRDefault="00225279" w:rsidP="00A92E35">
      <w:pPr>
        <w:spacing w:after="0" w:line="240" w:lineRule="auto"/>
        <w:ind w:left="0" w:right="9" w:hanging="14"/>
        <w:contextualSpacing/>
        <w:rPr>
          <w:szCs w:val="24"/>
        </w:rPr>
      </w:pPr>
      <w:r w:rsidRPr="00A92E35">
        <w:rPr>
          <w:szCs w:val="24"/>
        </w:rPr>
        <w:t>The following is a general structure for informational business letters; however, this is not a template, and modifications may be necessary for composing this type of letter. An example is included at the end of this list.</w:t>
      </w:r>
    </w:p>
    <w:p w:rsidR="0026447A" w:rsidRPr="00A92E35" w:rsidRDefault="0026447A" w:rsidP="00A92E35">
      <w:pPr>
        <w:spacing w:after="0" w:line="240" w:lineRule="auto"/>
        <w:ind w:left="0" w:right="9" w:hanging="14"/>
        <w:contextualSpacing/>
        <w:rPr>
          <w:b/>
          <w:szCs w:val="24"/>
        </w:rPr>
      </w:pPr>
    </w:p>
    <w:p w:rsidR="00D10F66" w:rsidRPr="00A92E35" w:rsidRDefault="00225279" w:rsidP="00A92E35">
      <w:pPr>
        <w:spacing w:after="0" w:line="240" w:lineRule="auto"/>
        <w:ind w:left="0" w:right="9" w:hanging="14"/>
        <w:contextualSpacing/>
        <w:rPr>
          <w:szCs w:val="24"/>
        </w:rPr>
      </w:pPr>
      <w:r w:rsidRPr="00A92E35">
        <w:rPr>
          <w:b/>
          <w:szCs w:val="24"/>
        </w:rPr>
        <w:t xml:space="preserve">Letterhead. </w:t>
      </w:r>
      <w:r w:rsidRPr="00A92E35">
        <w:rPr>
          <w:szCs w:val="24"/>
        </w:rPr>
        <w:t xml:space="preserve">Most companies have stationary that has the company logo and contact information at the top. Generally, readers expect to see business letters on letterhead because it adds to the company’s credibility; so if this is available, it is advisable to use it for all business correspondence to outside customers or clients. It is generally not needed for internal letters or memos. </w:t>
      </w:r>
    </w:p>
    <w:p w:rsidR="004876E0" w:rsidRPr="00A92E35" w:rsidRDefault="004876E0" w:rsidP="00A92E35">
      <w:pPr>
        <w:tabs>
          <w:tab w:val="left" w:pos="270"/>
        </w:tabs>
        <w:spacing w:after="0" w:line="240" w:lineRule="auto"/>
        <w:ind w:left="0" w:right="9" w:hanging="180"/>
        <w:rPr>
          <w:szCs w:val="24"/>
        </w:rPr>
      </w:pPr>
    </w:p>
    <w:p w:rsidR="00D10F66" w:rsidRPr="00A92E35" w:rsidRDefault="00225279" w:rsidP="00A92E35">
      <w:pPr>
        <w:numPr>
          <w:ilvl w:val="0"/>
          <w:numId w:val="1"/>
        </w:numPr>
        <w:tabs>
          <w:tab w:val="left" w:pos="180"/>
        </w:tabs>
        <w:spacing w:after="0" w:line="240" w:lineRule="auto"/>
        <w:ind w:right="9" w:firstLine="0"/>
        <w:contextualSpacing/>
        <w:rPr>
          <w:szCs w:val="24"/>
        </w:rPr>
      </w:pPr>
      <w:r w:rsidRPr="00A92E35">
        <w:rPr>
          <w:b/>
          <w:szCs w:val="24"/>
        </w:rPr>
        <w:t xml:space="preserve">Opening information. </w:t>
      </w:r>
      <w:r w:rsidRPr="00A92E35">
        <w:rPr>
          <w:szCs w:val="24"/>
        </w:rPr>
        <w:t xml:space="preserve">This includes a date and the name and address of the customer. </w:t>
      </w:r>
    </w:p>
    <w:p w:rsidR="004876E0" w:rsidRPr="00A92E35" w:rsidRDefault="004876E0" w:rsidP="00A92E35">
      <w:pPr>
        <w:pStyle w:val="ListParagraph"/>
        <w:spacing w:after="0" w:line="240" w:lineRule="auto"/>
        <w:ind w:left="0" w:right="9" w:firstLine="0"/>
        <w:rPr>
          <w:szCs w:val="24"/>
        </w:rPr>
      </w:pPr>
    </w:p>
    <w:p w:rsidR="00D10F66" w:rsidRPr="00A92E35" w:rsidRDefault="00225279" w:rsidP="00A92E35">
      <w:pPr>
        <w:numPr>
          <w:ilvl w:val="0"/>
          <w:numId w:val="1"/>
        </w:numPr>
        <w:tabs>
          <w:tab w:val="left" w:pos="180"/>
        </w:tabs>
        <w:spacing w:after="120" w:line="240" w:lineRule="auto"/>
        <w:ind w:right="9" w:firstLine="0"/>
        <w:rPr>
          <w:szCs w:val="24"/>
        </w:rPr>
      </w:pPr>
      <w:r w:rsidRPr="00A92E35">
        <w:rPr>
          <w:b/>
          <w:szCs w:val="24"/>
        </w:rPr>
        <w:t xml:space="preserve">Introductory paragraph. </w:t>
      </w:r>
      <w:r w:rsidRPr="00A92E35">
        <w:rPr>
          <w:szCs w:val="24"/>
        </w:rPr>
        <w:t xml:space="preserve">For an informational business letter, the introduction can go several ways. It can introduce the product or service or it can establish a problem for which the reader will want to know a solution. </w:t>
      </w:r>
    </w:p>
    <w:p w:rsidR="00D10F66" w:rsidRPr="00A92E35" w:rsidRDefault="00225279" w:rsidP="00A92E35">
      <w:pPr>
        <w:numPr>
          <w:ilvl w:val="0"/>
          <w:numId w:val="1"/>
        </w:numPr>
        <w:tabs>
          <w:tab w:val="left" w:pos="180"/>
        </w:tabs>
        <w:spacing w:after="0" w:line="240" w:lineRule="auto"/>
        <w:ind w:right="9" w:firstLine="0"/>
        <w:contextualSpacing/>
        <w:rPr>
          <w:szCs w:val="24"/>
        </w:rPr>
      </w:pPr>
      <w:r w:rsidRPr="00A92E35">
        <w:rPr>
          <w:b/>
          <w:szCs w:val="24"/>
        </w:rPr>
        <w:t xml:space="preserve">Body paragraphs. </w:t>
      </w:r>
      <w:r w:rsidRPr="00A92E35">
        <w:rPr>
          <w:szCs w:val="24"/>
        </w:rPr>
        <w:t xml:space="preserve">Body paragraphs will follow the lead made in the introduction. This is where you give details about the product or service and explain how it will solve a problem you think the reader faces. </w:t>
      </w:r>
    </w:p>
    <w:p w:rsidR="004876E0" w:rsidRPr="00A92E35" w:rsidRDefault="004876E0" w:rsidP="00A92E35">
      <w:pPr>
        <w:pStyle w:val="ListParagraph"/>
        <w:tabs>
          <w:tab w:val="left" w:pos="180"/>
        </w:tabs>
        <w:spacing w:after="0" w:line="240" w:lineRule="auto"/>
        <w:ind w:left="0" w:right="9" w:firstLine="0"/>
        <w:rPr>
          <w:szCs w:val="24"/>
        </w:rPr>
      </w:pPr>
    </w:p>
    <w:p w:rsidR="00D10F66" w:rsidRPr="00A92E35" w:rsidRDefault="00225279" w:rsidP="00A92E35">
      <w:pPr>
        <w:numPr>
          <w:ilvl w:val="0"/>
          <w:numId w:val="1"/>
        </w:numPr>
        <w:tabs>
          <w:tab w:val="left" w:pos="180"/>
          <w:tab w:val="left" w:pos="360"/>
        </w:tabs>
        <w:spacing w:after="0" w:line="240" w:lineRule="auto"/>
        <w:ind w:right="9" w:firstLine="0"/>
        <w:contextualSpacing/>
        <w:rPr>
          <w:szCs w:val="24"/>
        </w:rPr>
      </w:pPr>
      <w:r w:rsidRPr="00A92E35">
        <w:rPr>
          <w:b/>
          <w:szCs w:val="24"/>
        </w:rPr>
        <w:t xml:space="preserve">Closing paragraph. </w:t>
      </w:r>
      <w:r w:rsidRPr="00A92E35">
        <w:rPr>
          <w:szCs w:val="24"/>
        </w:rPr>
        <w:t xml:space="preserve">Here is where you might give your strongest point or last pitch and provide contact information. </w:t>
      </w:r>
    </w:p>
    <w:p w:rsidR="008E52CC" w:rsidRPr="00A92E35" w:rsidRDefault="008E52CC" w:rsidP="00A92E35">
      <w:pPr>
        <w:pStyle w:val="ListParagraph"/>
        <w:ind w:right="9"/>
        <w:rPr>
          <w:szCs w:val="24"/>
        </w:rPr>
      </w:pPr>
    </w:p>
    <w:p w:rsidR="00D10F66" w:rsidRPr="00A92E35" w:rsidRDefault="00225279" w:rsidP="00A92E35">
      <w:pPr>
        <w:numPr>
          <w:ilvl w:val="0"/>
          <w:numId w:val="1"/>
        </w:numPr>
        <w:tabs>
          <w:tab w:val="left" w:pos="180"/>
        </w:tabs>
        <w:spacing w:after="0" w:line="240" w:lineRule="auto"/>
        <w:ind w:right="9" w:firstLine="0"/>
        <w:contextualSpacing/>
        <w:rPr>
          <w:szCs w:val="24"/>
        </w:rPr>
      </w:pPr>
      <w:r w:rsidRPr="00A92E35">
        <w:rPr>
          <w:b/>
          <w:szCs w:val="24"/>
        </w:rPr>
        <w:t xml:space="preserve">Complementary close. </w:t>
      </w:r>
      <w:r w:rsidRPr="00A92E35">
        <w:rPr>
          <w:szCs w:val="24"/>
        </w:rPr>
        <w:t>The letter should end with a close like</w:t>
      </w:r>
      <w:r w:rsidR="00A92E35">
        <w:rPr>
          <w:szCs w:val="24"/>
        </w:rPr>
        <w:t>,</w:t>
      </w:r>
      <w:r w:rsidRPr="00A92E35">
        <w:rPr>
          <w:szCs w:val="24"/>
        </w:rPr>
        <w:t xml:space="preserve"> </w:t>
      </w:r>
      <w:proofErr w:type="gramStart"/>
      <w:r w:rsidRPr="00A92E35">
        <w:rPr>
          <w:szCs w:val="24"/>
        </w:rPr>
        <w:t>Sincerely</w:t>
      </w:r>
      <w:proofErr w:type="gramEnd"/>
      <w:r w:rsidR="00A92E35">
        <w:rPr>
          <w:szCs w:val="24"/>
        </w:rPr>
        <w:t>,</w:t>
      </w:r>
      <w:r w:rsidRPr="00A92E35">
        <w:rPr>
          <w:szCs w:val="24"/>
        </w:rPr>
        <w:t xml:space="preserve"> or Best</w:t>
      </w:r>
      <w:r w:rsidR="00A92E35">
        <w:rPr>
          <w:szCs w:val="24"/>
        </w:rPr>
        <w:t>,</w:t>
      </w:r>
      <w:r w:rsidRPr="00A92E35">
        <w:rPr>
          <w:szCs w:val="24"/>
        </w:rPr>
        <w:t xml:space="preserve"> or Respectfully. </w:t>
      </w:r>
    </w:p>
    <w:p w:rsidR="004876E0" w:rsidRPr="00A92E35" w:rsidRDefault="004876E0" w:rsidP="00A92E35">
      <w:pPr>
        <w:pStyle w:val="ListParagraph"/>
        <w:tabs>
          <w:tab w:val="left" w:pos="180"/>
        </w:tabs>
        <w:spacing w:after="0" w:line="240" w:lineRule="auto"/>
        <w:ind w:left="0" w:right="9" w:firstLine="0"/>
        <w:rPr>
          <w:szCs w:val="24"/>
        </w:rPr>
      </w:pPr>
    </w:p>
    <w:p w:rsidR="00D10F66" w:rsidRPr="00A92E35" w:rsidRDefault="00225279" w:rsidP="00A92E35">
      <w:pPr>
        <w:numPr>
          <w:ilvl w:val="0"/>
          <w:numId w:val="1"/>
        </w:numPr>
        <w:tabs>
          <w:tab w:val="left" w:pos="180"/>
          <w:tab w:val="left" w:pos="360"/>
        </w:tabs>
        <w:spacing w:after="0" w:line="240" w:lineRule="auto"/>
        <w:ind w:right="9" w:firstLine="0"/>
        <w:contextualSpacing/>
        <w:rPr>
          <w:szCs w:val="24"/>
        </w:rPr>
      </w:pPr>
      <w:r w:rsidRPr="00A92E35">
        <w:rPr>
          <w:b/>
          <w:szCs w:val="24"/>
        </w:rPr>
        <w:t xml:space="preserve">Signature block. </w:t>
      </w:r>
      <w:r w:rsidRPr="00A92E35">
        <w:rPr>
          <w:szCs w:val="24"/>
        </w:rPr>
        <w:t xml:space="preserve">Sign your name and include your title. </w:t>
      </w:r>
    </w:p>
    <w:p w:rsidR="00335B51" w:rsidRPr="00A92E35" w:rsidRDefault="00335B51" w:rsidP="00A92E35">
      <w:pPr>
        <w:pStyle w:val="ListParagraph"/>
        <w:spacing w:after="0" w:line="240" w:lineRule="auto"/>
        <w:ind w:left="0" w:right="9"/>
        <w:rPr>
          <w:szCs w:val="24"/>
        </w:rPr>
      </w:pPr>
    </w:p>
    <w:p w:rsidR="002F79BF" w:rsidRPr="00A92E35" w:rsidRDefault="00225279" w:rsidP="00A92E35">
      <w:pPr>
        <w:numPr>
          <w:ilvl w:val="0"/>
          <w:numId w:val="1"/>
        </w:numPr>
        <w:tabs>
          <w:tab w:val="left" w:pos="180"/>
        </w:tabs>
        <w:spacing w:after="0" w:line="240" w:lineRule="auto"/>
        <w:ind w:right="9" w:firstLine="0"/>
        <w:contextualSpacing/>
        <w:rPr>
          <w:szCs w:val="24"/>
        </w:rPr>
      </w:pPr>
      <w:r w:rsidRPr="00A92E35">
        <w:rPr>
          <w:b/>
          <w:szCs w:val="24"/>
        </w:rPr>
        <w:t xml:space="preserve">Format of business letters. </w:t>
      </w:r>
      <w:r w:rsidRPr="00A92E35">
        <w:rPr>
          <w:szCs w:val="24"/>
        </w:rPr>
        <w:t xml:space="preserve">Business letters are written single-spaced and generally in a block format, which means that everything is </w:t>
      </w:r>
      <w:bookmarkStart w:id="0" w:name="_GoBack"/>
      <w:bookmarkEnd w:id="0"/>
      <w:r w:rsidRPr="00A92E35">
        <w:rPr>
          <w:szCs w:val="24"/>
        </w:rPr>
        <w:t xml:space="preserve">aligned to the left margin. In block format, paragraphs are generally not indented, so double space between paragraphs. </w:t>
      </w:r>
    </w:p>
    <w:p w:rsidR="007C3772" w:rsidRPr="00A92E35" w:rsidRDefault="007C3772" w:rsidP="00A92E35">
      <w:pPr>
        <w:spacing w:after="240" w:line="240" w:lineRule="auto"/>
        <w:ind w:left="0" w:right="9" w:firstLine="0"/>
        <w:contextualSpacing/>
        <w:rPr>
          <w:szCs w:val="24"/>
        </w:rPr>
      </w:pPr>
    </w:p>
    <w:p w:rsidR="002F79BF" w:rsidRPr="00A92E35" w:rsidRDefault="00676014" w:rsidP="00A92E35">
      <w:pPr>
        <w:spacing w:after="240" w:line="240" w:lineRule="auto"/>
        <w:ind w:left="0" w:right="9" w:firstLine="0"/>
        <w:contextualSpacing/>
        <w:rPr>
          <w:rStyle w:val="Hyperlink"/>
          <w:szCs w:val="24"/>
        </w:rPr>
      </w:pPr>
      <w:hyperlink r:id="rId8" w:history="1">
        <w:r w:rsidR="00C72B8A" w:rsidRPr="00A92E35">
          <w:rPr>
            <w:rStyle w:val="Hyperlink"/>
            <w:szCs w:val="24"/>
          </w:rPr>
          <w:t>Business Letters help</w:t>
        </w:r>
      </w:hyperlink>
    </w:p>
    <w:p w:rsidR="008815F7" w:rsidRPr="00A92E35" w:rsidRDefault="008815F7" w:rsidP="008815F7">
      <w:pPr>
        <w:spacing w:after="240" w:line="240" w:lineRule="auto"/>
        <w:ind w:left="0" w:right="0" w:firstLine="0"/>
        <w:contextualSpacing/>
        <w:rPr>
          <w:szCs w:val="24"/>
        </w:rPr>
      </w:pPr>
    </w:p>
    <w:tbl>
      <w:tblPr>
        <w:tblStyle w:val="TableGrid0"/>
        <w:tblW w:w="5000" w:type="pct"/>
        <w:tblLook w:val="0400" w:firstRow="0" w:lastRow="0" w:firstColumn="0" w:lastColumn="0" w:noHBand="0" w:noVBand="1"/>
        <w:tblCaption w:val="Grading Rubric"/>
      </w:tblPr>
      <w:tblGrid>
        <w:gridCol w:w="7375"/>
        <w:gridCol w:w="1261"/>
        <w:gridCol w:w="1173"/>
      </w:tblGrid>
      <w:tr w:rsidR="006B6345" w:rsidRPr="00A92E35" w:rsidTr="00A92E35">
        <w:trPr>
          <w:tblHeader/>
        </w:trPr>
        <w:tc>
          <w:tcPr>
            <w:tcW w:w="3759" w:type="pct"/>
          </w:tcPr>
          <w:p w:rsidR="006B6345" w:rsidRPr="00A92E35" w:rsidRDefault="006B6345" w:rsidP="00A92E35">
            <w:pPr>
              <w:pBdr>
                <w:top w:val="nil"/>
                <w:left w:val="nil"/>
                <w:bottom w:val="nil"/>
                <w:right w:val="nil"/>
                <w:between w:val="nil"/>
              </w:pBdr>
              <w:spacing w:after="0" w:line="240" w:lineRule="auto"/>
              <w:ind w:left="0" w:right="0" w:firstLine="0"/>
              <w:rPr>
                <w:b/>
                <w:szCs w:val="24"/>
              </w:rPr>
            </w:pPr>
            <w:r w:rsidRPr="00A92E35">
              <w:rPr>
                <w:b/>
                <w:szCs w:val="24"/>
              </w:rPr>
              <w:t>MT480 Unit 1 Assignment</w:t>
            </w:r>
            <w:r w:rsidR="00335B51" w:rsidRPr="00A92E35">
              <w:rPr>
                <w:b/>
                <w:szCs w:val="24"/>
              </w:rPr>
              <w:t xml:space="preserve"> 2</w:t>
            </w:r>
          </w:p>
        </w:tc>
        <w:tc>
          <w:tcPr>
            <w:tcW w:w="643" w:type="pct"/>
          </w:tcPr>
          <w:p w:rsidR="006B6345" w:rsidRPr="00A92E35" w:rsidRDefault="006B6345" w:rsidP="001A102D">
            <w:pPr>
              <w:pBdr>
                <w:top w:val="nil"/>
                <w:left w:val="nil"/>
                <w:bottom w:val="nil"/>
                <w:right w:val="nil"/>
                <w:between w:val="nil"/>
              </w:pBdr>
              <w:spacing w:after="0" w:line="240" w:lineRule="auto"/>
              <w:ind w:left="0" w:right="0" w:firstLine="0"/>
              <w:jc w:val="center"/>
              <w:rPr>
                <w:b/>
                <w:szCs w:val="24"/>
              </w:rPr>
            </w:pPr>
            <w:r w:rsidRPr="00A92E35">
              <w:rPr>
                <w:b/>
                <w:szCs w:val="24"/>
              </w:rPr>
              <w:t>Points possible</w:t>
            </w: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jc w:val="center"/>
              <w:rPr>
                <w:b/>
                <w:szCs w:val="24"/>
              </w:rPr>
            </w:pPr>
            <w:r w:rsidRPr="00A92E35">
              <w:rPr>
                <w:b/>
                <w:szCs w:val="24"/>
              </w:rPr>
              <w:t>Points Earned</w:t>
            </w:r>
          </w:p>
        </w:tc>
      </w:tr>
      <w:tr w:rsidR="006B6345" w:rsidRPr="00A92E35" w:rsidTr="00A92E35">
        <w:trPr>
          <w:trHeight w:val="347"/>
        </w:trPr>
        <w:tc>
          <w:tcPr>
            <w:tcW w:w="3759" w:type="pct"/>
          </w:tcPr>
          <w:p w:rsidR="006B6345" w:rsidRPr="00A92E35" w:rsidRDefault="00335B51" w:rsidP="00A92E35">
            <w:pPr>
              <w:pBdr>
                <w:top w:val="nil"/>
                <w:left w:val="nil"/>
                <w:bottom w:val="nil"/>
                <w:right w:val="nil"/>
                <w:between w:val="nil"/>
              </w:pBdr>
              <w:spacing w:after="0" w:line="240" w:lineRule="auto"/>
              <w:ind w:left="0" w:right="0" w:firstLine="0"/>
              <w:rPr>
                <w:szCs w:val="24"/>
              </w:rPr>
            </w:pPr>
            <w:r w:rsidRPr="00A92E35">
              <w:rPr>
                <w:b/>
                <w:szCs w:val="24"/>
              </w:rPr>
              <w:t xml:space="preserve">Content and </w:t>
            </w:r>
            <w:r w:rsidR="006B6345" w:rsidRPr="00A92E35">
              <w:rPr>
                <w:b/>
                <w:szCs w:val="24"/>
              </w:rPr>
              <w:t xml:space="preserve">Analysis and Critical Thinking </w:t>
            </w:r>
            <w:r w:rsidR="006B6345" w:rsidRPr="00A92E35">
              <w:rPr>
                <w:szCs w:val="24"/>
              </w:rPr>
              <w:t>(</w:t>
            </w:r>
            <w:r w:rsidRPr="00A92E35">
              <w:rPr>
                <w:szCs w:val="24"/>
              </w:rPr>
              <w:t>8</w:t>
            </w:r>
            <w:r w:rsidR="006B6345" w:rsidRPr="00A92E35">
              <w:rPr>
                <w:szCs w:val="24"/>
              </w:rPr>
              <w:t xml:space="preserve">0%) </w:t>
            </w:r>
          </w:p>
        </w:tc>
        <w:tc>
          <w:tcPr>
            <w:tcW w:w="643" w:type="pct"/>
          </w:tcPr>
          <w:p w:rsidR="006B6345" w:rsidRPr="00A92E35" w:rsidRDefault="006B6345" w:rsidP="001A102D">
            <w:pPr>
              <w:pBdr>
                <w:top w:val="nil"/>
                <w:left w:val="nil"/>
                <w:bottom w:val="nil"/>
                <w:right w:val="nil"/>
                <w:between w:val="nil"/>
              </w:pBdr>
              <w:spacing w:after="0" w:line="240" w:lineRule="auto"/>
              <w:ind w:left="0" w:right="0" w:firstLine="0"/>
              <w:jc w:val="center"/>
              <w:rPr>
                <w:szCs w:val="24"/>
              </w:rPr>
            </w:pP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r w:rsidR="006B6345" w:rsidRPr="00A92E35" w:rsidTr="00A92E35">
        <w:trPr>
          <w:trHeight w:val="527"/>
        </w:trPr>
        <w:tc>
          <w:tcPr>
            <w:tcW w:w="3759" w:type="pct"/>
          </w:tcPr>
          <w:p w:rsidR="006B6345" w:rsidRPr="00A92E35" w:rsidRDefault="009C3122" w:rsidP="00A92E35">
            <w:pPr>
              <w:widowControl w:val="0"/>
              <w:pBdr>
                <w:top w:val="nil"/>
                <w:left w:val="nil"/>
                <w:bottom w:val="nil"/>
                <w:right w:val="nil"/>
                <w:between w:val="nil"/>
              </w:pBdr>
              <w:spacing w:after="0" w:line="240" w:lineRule="auto"/>
              <w:ind w:left="0" w:right="0" w:firstLine="0"/>
              <w:rPr>
                <w:szCs w:val="24"/>
              </w:rPr>
            </w:pPr>
            <w:r w:rsidRPr="00A92E35">
              <w:rPr>
                <w:szCs w:val="24"/>
              </w:rPr>
              <w:t>He/she c</w:t>
            </w:r>
            <w:r w:rsidR="00335B51" w:rsidRPr="00A92E35">
              <w:rPr>
                <w:szCs w:val="24"/>
              </w:rPr>
              <w:t>orrect</w:t>
            </w:r>
            <w:r w:rsidRPr="00A92E35">
              <w:rPr>
                <w:szCs w:val="24"/>
              </w:rPr>
              <w:t>ly</w:t>
            </w:r>
            <w:r w:rsidR="006B6345" w:rsidRPr="00A92E35">
              <w:rPr>
                <w:szCs w:val="24"/>
              </w:rPr>
              <w:t xml:space="preserve"> expla</w:t>
            </w:r>
            <w:r w:rsidRPr="00A92E35">
              <w:rPr>
                <w:szCs w:val="24"/>
              </w:rPr>
              <w:t xml:space="preserve">ins </w:t>
            </w:r>
            <w:r w:rsidR="006B6345" w:rsidRPr="00A92E35">
              <w:rPr>
                <w:szCs w:val="24"/>
              </w:rPr>
              <w:t xml:space="preserve">the cause and effect of business transactions and </w:t>
            </w:r>
            <w:r w:rsidR="0040799F" w:rsidRPr="00A92E35">
              <w:rPr>
                <w:szCs w:val="24"/>
              </w:rPr>
              <w:t>their impacts on cash balances.</w:t>
            </w:r>
          </w:p>
        </w:tc>
        <w:tc>
          <w:tcPr>
            <w:tcW w:w="643" w:type="pct"/>
          </w:tcPr>
          <w:p w:rsidR="00735C31" w:rsidRPr="00A92E35" w:rsidRDefault="00735C31" w:rsidP="0040799F">
            <w:pPr>
              <w:pBdr>
                <w:top w:val="nil"/>
                <w:left w:val="nil"/>
                <w:bottom w:val="nil"/>
                <w:right w:val="nil"/>
                <w:between w:val="nil"/>
              </w:pBdr>
              <w:spacing w:after="0" w:line="240" w:lineRule="auto"/>
              <w:ind w:left="0" w:right="0" w:firstLine="0"/>
              <w:jc w:val="center"/>
              <w:rPr>
                <w:szCs w:val="24"/>
              </w:rPr>
            </w:pPr>
            <w:r w:rsidRPr="00A92E35">
              <w:rPr>
                <w:szCs w:val="24"/>
              </w:rPr>
              <w:t>26</w:t>
            </w: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r w:rsidR="0040799F" w:rsidRPr="00A92E35" w:rsidTr="00A92E35">
        <w:trPr>
          <w:trHeight w:val="527"/>
        </w:trPr>
        <w:tc>
          <w:tcPr>
            <w:tcW w:w="3759" w:type="pct"/>
          </w:tcPr>
          <w:p w:rsidR="0040799F" w:rsidRPr="00A92E35" w:rsidRDefault="0040799F" w:rsidP="00A92E35">
            <w:pPr>
              <w:widowControl w:val="0"/>
              <w:pBdr>
                <w:top w:val="nil"/>
                <w:left w:val="nil"/>
                <w:bottom w:val="nil"/>
                <w:right w:val="nil"/>
                <w:between w:val="nil"/>
              </w:pBdr>
              <w:spacing w:after="0" w:line="240" w:lineRule="auto"/>
              <w:ind w:left="0" w:right="0" w:firstLine="0"/>
              <w:rPr>
                <w:szCs w:val="24"/>
              </w:rPr>
            </w:pPr>
            <w:r w:rsidRPr="00A92E35">
              <w:rPr>
                <w:szCs w:val="24"/>
              </w:rPr>
              <w:t>The explanation makes note of the interrelationship of Sales, Cash, Accounts Receivable (AR), and Accounts Payable (AP).</w:t>
            </w:r>
          </w:p>
        </w:tc>
        <w:tc>
          <w:tcPr>
            <w:tcW w:w="643" w:type="pct"/>
          </w:tcPr>
          <w:p w:rsidR="0040799F" w:rsidRPr="00A92E35" w:rsidRDefault="0040799F" w:rsidP="001A102D">
            <w:pPr>
              <w:pBdr>
                <w:top w:val="nil"/>
                <w:left w:val="nil"/>
                <w:bottom w:val="nil"/>
                <w:right w:val="nil"/>
                <w:between w:val="nil"/>
              </w:pBdr>
              <w:spacing w:after="0" w:line="240" w:lineRule="auto"/>
              <w:ind w:left="0" w:right="0" w:firstLine="0"/>
              <w:jc w:val="center"/>
              <w:rPr>
                <w:szCs w:val="24"/>
              </w:rPr>
            </w:pPr>
            <w:r w:rsidRPr="00A92E35">
              <w:rPr>
                <w:szCs w:val="24"/>
              </w:rPr>
              <w:t>26</w:t>
            </w:r>
          </w:p>
        </w:tc>
        <w:tc>
          <w:tcPr>
            <w:tcW w:w="598" w:type="pct"/>
          </w:tcPr>
          <w:p w:rsidR="0040799F" w:rsidRPr="00A92E35" w:rsidRDefault="0040799F" w:rsidP="001A102D">
            <w:pPr>
              <w:pBdr>
                <w:top w:val="nil"/>
                <w:left w:val="nil"/>
                <w:bottom w:val="nil"/>
                <w:right w:val="nil"/>
                <w:between w:val="nil"/>
              </w:pBdr>
              <w:spacing w:after="0" w:line="240" w:lineRule="auto"/>
              <w:ind w:left="0" w:right="0" w:firstLine="0"/>
              <w:rPr>
                <w:szCs w:val="24"/>
              </w:rPr>
            </w:pPr>
          </w:p>
        </w:tc>
      </w:tr>
      <w:tr w:rsidR="006B6345" w:rsidRPr="00A92E35" w:rsidTr="00A92E35">
        <w:trPr>
          <w:trHeight w:val="257"/>
        </w:trPr>
        <w:tc>
          <w:tcPr>
            <w:tcW w:w="3759" w:type="pct"/>
          </w:tcPr>
          <w:p w:rsidR="006B6345" w:rsidRPr="00A92E35" w:rsidRDefault="006B6345" w:rsidP="00A92E35">
            <w:pPr>
              <w:pBdr>
                <w:top w:val="nil"/>
                <w:left w:val="nil"/>
                <w:bottom w:val="nil"/>
                <w:right w:val="nil"/>
                <w:between w:val="nil"/>
              </w:pBdr>
              <w:spacing w:after="0" w:line="240" w:lineRule="auto"/>
              <w:ind w:left="0" w:right="0" w:firstLine="0"/>
              <w:rPr>
                <w:b/>
                <w:szCs w:val="24"/>
              </w:rPr>
            </w:pPr>
            <w:r w:rsidRPr="00A92E35">
              <w:rPr>
                <w:b/>
                <w:szCs w:val="24"/>
              </w:rPr>
              <w:t xml:space="preserve">Writing </w:t>
            </w:r>
            <w:r w:rsidRPr="00A92E35">
              <w:rPr>
                <w:szCs w:val="24"/>
              </w:rPr>
              <w:t>(20%)</w:t>
            </w:r>
          </w:p>
        </w:tc>
        <w:tc>
          <w:tcPr>
            <w:tcW w:w="643" w:type="pct"/>
          </w:tcPr>
          <w:p w:rsidR="006B6345" w:rsidRPr="00A92E35" w:rsidRDefault="006B6345" w:rsidP="001A102D">
            <w:pPr>
              <w:pBdr>
                <w:top w:val="nil"/>
                <w:left w:val="nil"/>
                <w:bottom w:val="nil"/>
                <w:right w:val="nil"/>
                <w:between w:val="nil"/>
              </w:pBdr>
              <w:spacing w:after="0" w:line="240" w:lineRule="auto"/>
              <w:ind w:left="0" w:right="0" w:firstLine="0"/>
              <w:jc w:val="center"/>
              <w:rPr>
                <w:szCs w:val="24"/>
              </w:rPr>
            </w:pP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r w:rsidR="006B6345" w:rsidRPr="00A92E35" w:rsidTr="00A92E35">
        <w:tc>
          <w:tcPr>
            <w:tcW w:w="3759" w:type="pct"/>
          </w:tcPr>
          <w:p w:rsidR="006B6345" w:rsidRPr="00A92E35" w:rsidRDefault="006B6345" w:rsidP="00A92E35">
            <w:pPr>
              <w:pBdr>
                <w:top w:val="nil"/>
                <w:left w:val="nil"/>
                <w:bottom w:val="nil"/>
                <w:right w:val="nil"/>
                <w:between w:val="nil"/>
              </w:pBdr>
              <w:spacing w:after="0" w:line="240" w:lineRule="auto"/>
              <w:ind w:left="0" w:right="0" w:firstLine="0"/>
              <w:rPr>
                <w:szCs w:val="24"/>
              </w:rPr>
            </w:pPr>
            <w:r w:rsidRPr="00A92E35">
              <w:rPr>
                <w:szCs w:val="24"/>
              </w:rPr>
              <w:t>Sentences are clear, concise, and direct, free of errors in grammar, punctuation, and spelling.</w:t>
            </w:r>
          </w:p>
        </w:tc>
        <w:tc>
          <w:tcPr>
            <w:tcW w:w="643" w:type="pct"/>
          </w:tcPr>
          <w:p w:rsidR="006B6345" w:rsidRPr="00A92E35" w:rsidRDefault="00335B51" w:rsidP="001A102D">
            <w:pPr>
              <w:pBdr>
                <w:top w:val="nil"/>
                <w:left w:val="nil"/>
                <w:bottom w:val="nil"/>
                <w:right w:val="nil"/>
                <w:between w:val="nil"/>
              </w:pBdr>
              <w:spacing w:after="0" w:line="240" w:lineRule="auto"/>
              <w:ind w:left="0" w:right="0" w:firstLine="0"/>
              <w:jc w:val="center"/>
              <w:rPr>
                <w:szCs w:val="24"/>
              </w:rPr>
            </w:pPr>
            <w:r w:rsidRPr="00A92E35">
              <w:rPr>
                <w:szCs w:val="24"/>
              </w:rPr>
              <w:t>6</w:t>
            </w: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r w:rsidR="006B6345" w:rsidRPr="00A92E35" w:rsidTr="00A92E35">
        <w:trPr>
          <w:trHeight w:val="320"/>
        </w:trPr>
        <w:tc>
          <w:tcPr>
            <w:tcW w:w="3759" w:type="pct"/>
          </w:tcPr>
          <w:p w:rsidR="006B6345" w:rsidRPr="00A92E35" w:rsidRDefault="006B6345" w:rsidP="00A92E35">
            <w:pPr>
              <w:pBdr>
                <w:top w:val="nil"/>
                <w:left w:val="nil"/>
                <w:bottom w:val="nil"/>
                <w:right w:val="nil"/>
                <w:between w:val="nil"/>
              </w:pBdr>
              <w:spacing w:after="0" w:line="240" w:lineRule="auto"/>
              <w:ind w:left="0" w:right="0" w:firstLine="0"/>
              <w:rPr>
                <w:b/>
                <w:szCs w:val="24"/>
              </w:rPr>
            </w:pPr>
            <w:r w:rsidRPr="00A92E35">
              <w:rPr>
                <w:szCs w:val="24"/>
              </w:rPr>
              <w:t xml:space="preserve">Presentation is in the APA format of a </w:t>
            </w:r>
            <w:r w:rsidRPr="00A92E35">
              <w:rPr>
                <w:i/>
                <w:szCs w:val="24"/>
              </w:rPr>
              <w:t>business letter</w:t>
            </w:r>
            <w:r w:rsidRPr="00A92E35">
              <w:rPr>
                <w:szCs w:val="24"/>
              </w:rPr>
              <w:t>. Citations for research findings are presented.</w:t>
            </w:r>
          </w:p>
        </w:tc>
        <w:tc>
          <w:tcPr>
            <w:tcW w:w="643" w:type="pct"/>
          </w:tcPr>
          <w:p w:rsidR="006B6345" w:rsidRPr="00A92E35" w:rsidRDefault="00335B51" w:rsidP="001A102D">
            <w:pPr>
              <w:pBdr>
                <w:top w:val="nil"/>
                <w:left w:val="nil"/>
                <w:bottom w:val="nil"/>
                <w:right w:val="nil"/>
                <w:between w:val="nil"/>
              </w:pBdr>
              <w:spacing w:after="0" w:line="240" w:lineRule="auto"/>
              <w:ind w:left="0" w:right="0" w:firstLine="0"/>
              <w:jc w:val="center"/>
              <w:rPr>
                <w:szCs w:val="24"/>
              </w:rPr>
            </w:pPr>
            <w:r w:rsidRPr="00A92E35">
              <w:rPr>
                <w:szCs w:val="24"/>
              </w:rPr>
              <w:t>7</w:t>
            </w: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r w:rsidR="006B6345" w:rsidRPr="00A92E35" w:rsidTr="00A92E35">
        <w:trPr>
          <w:trHeight w:val="248"/>
        </w:trPr>
        <w:tc>
          <w:tcPr>
            <w:tcW w:w="3759" w:type="pct"/>
          </w:tcPr>
          <w:p w:rsidR="006B6345" w:rsidRPr="00A92E35" w:rsidRDefault="006B6345" w:rsidP="00A92E35">
            <w:pPr>
              <w:pBdr>
                <w:top w:val="nil"/>
                <w:left w:val="nil"/>
                <w:bottom w:val="nil"/>
                <w:right w:val="nil"/>
                <w:between w:val="nil"/>
              </w:pBdr>
              <w:spacing w:after="0" w:line="240" w:lineRule="auto"/>
              <w:ind w:left="0" w:right="0" w:firstLine="0"/>
              <w:rPr>
                <w:b/>
                <w:szCs w:val="24"/>
              </w:rPr>
            </w:pPr>
            <w:r w:rsidRPr="00A92E35">
              <w:rPr>
                <w:b/>
                <w:szCs w:val="24"/>
              </w:rPr>
              <w:t>Total Assignment Score:</w:t>
            </w:r>
          </w:p>
        </w:tc>
        <w:tc>
          <w:tcPr>
            <w:tcW w:w="643" w:type="pct"/>
          </w:tcPr>
          <w:p w:rsidR="006B6345" w:rsidRPr="00A92E35" w:rsidRDefault="006B6345" w:rsidP="001A102D">
            <w:pPr>
              <w:pBdr>
                <w:top w:val="nil"/>
                <w:left w:val="nil"/>
                <w:bottom w:val="nil"/>
                <w:right w:val="nil"/>
                <w:between w:val="nil"/>
              </w:pBdr>
              <w:spacing w:after="0" w:line="240" w:lineRule="auto"/>
              <w:ind w:left="0" w:right="0" w:firstLine="0"/>
              <w:jc w:val="center"/>
              <w:rPr>
                <w:b/>
                <w:szCs w:val="24"/>
              </w:rPr>
            </w:pPr>
            <w:r w:rsidRPr="00A92E35">
              <w:rPr>
                <w:b/>
                <w:szCs w:val="24"/>
              </w:rPr>
              <w:t>65</w:t>
            </w:r>
          </w:p>
        </w:tc>
        <w:tc>
          <w:tcPr>
            <w:tcW w:w="598" w:type="pct"/>
          </w:tcPr>
          <w:p w:rsidR="006B6345" w:rsidRPr="00A92E35" w:rsidRDefault="006B6345" w:rsidP="001A102D">
            <w:pPr>
              <w:pBdr>
                <w:top w:val="nil"/>
                <w:left w:val="nil"/>
                <w:bottom w:val="nil"/>
                <w:right w:val="nil"/>
                <w:between w:val="nil"/>
              </w:pBdr>
              <w:spacing w:after="0" w:line="240" w:lineRule="auto"/>
              <w:ind w:left="0" w:right="0" w:firstLine="0"/>
              <w:rPr>
                <w:szCs w:val="24"/>
              </w:rPr>
            </w:pPr>
          </w:p>
        </w:tc>
      </w:tr>
    </w:tbl>
    <w:p w:rsidR="00D10F66" w:rsidRPr="00A92E35" w:rsidRDefault="00D10F66" w:rsidP="00976F13">
      <w:pPr>
        <w:spacing w:after="0" w:line="259" w:lineRule="auto"/>
        <w:ind w:left="0" w:right="0" w:firstLine="0"/>
        <w:rPr>
          <w:szCs w:val="24"/>
        </w:rPr>
      </w:pPr>
    </w:p>
    <w:sectPr w:rsidR="00D10F66" w:rsidRPr="00A92E35" w:rsidSect="0040799F">
      <w:headerReference w:type="even" r:id="rId9"/>
      <w:headerReference w:type="default" r:id="rId10"/>
      <w:headerReference w:type="first" r:id="rId11"/>
      <w:pgSz w:w="12240" w:h="15840"/>
      <w:pgMar w:top="1020" w:right="1240" w:bottom="540" w:left="11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14" w:rsidRDefault="00676014">
      <w:pPr>
        <w:spacing w:after="0" w:line="240" w:lineRule="auto"/>
      </w:pPr>
      <w:r>
        <w:separator/>
      </w:r>
    </w:p>
  </w:endnote>
  <w:endnote w:type="continuationSeparator" w:id="0">
    <w:p w:rsidR="00676014" w:rsidRDefault="0067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14" w:rsidRDefault="00676014">
      <w:pPr>
        <w:spacing w:after="0" w:line="240" w:lineRule="auto"/>
      </w:pPr>
      <w:r>
        <w:separator/>
      </w:r>
    </w:p>
  </w:footnote>
  <w:footnote w:type="continuationSeparator" w:id="0">
    <w:p w:rsidR="00676014" w:rsidRDefault="0067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66" w:rsidRDefault="00D10F66">
    <w:pPr>
      <w:spacing w:after="0" w:line="259" w:lineRule="auto"/>
      <w:ind w:left="-1181" w:right="73"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FD" w:rsidRPr="00006AFD" w:rsidRDefault="0040799F">
    <w:pPr>
      <w:pStyle w:val="Header"/>
      <w:rPr>
        <w:rFonts w:ascii="Arial" w:hAnsi="Arial" w:cs="Arial"/>
        <w:sz w:val="24"/>
        <w:szCs w:val="24"/>
      </w:rPr>
    </w:pPr>
    <w:r>
      <w:rPr>
        <w:rFonts w:ascii="Arial" w:hAnsi="Arial" w:cs="Arial"/>
        <w:b/>
        <w:sz w:val="24"/>
        <w:szCs w:val="24"/>
      </w:rPr>
      <w:t xml:space="preserve">[Unit 1] MT480- </w:t>
    </w:r>
    <w:r w:rsidR="00006AFD" w:rsidRPr="00006AFD">
      <w:rPr>
        <w:rFonts w:ascii="Arial" w:hAnsi="Arial" w:cs="Arial"/>
        <w:b/>
        <w:sz w:val="24"/>
        <w:szCs w:val="24"/>
      </w:rPr>
      <w:t>Unit 1 Assignment 2 Rubric</w:t>
    </w:r>
  </w:p>
  <w:p w:rsidR="00D10F66" w:rsidRPr="00006AFD" w:rsidRDefault="00D10F66" w:rsidP="008815F7">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66" w:rsidRDefault="00D10F66">
    <w:pPr>
      <w:spacing w:after="0" w:line="259" w:lineRule="auto"/>
      <w:ind w:left="-1181" w:right="73"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7F"/>
    <w:multiLevelType w:val="hybridMultilevel"/>
    <w:tmpl w:val="816E0012"/>
    <w:lvl w:ilvl="0" w:tplc="06568E1E">
      <w:start w:val="1"/>
      <w:numFmt w:val="bullet"/>
      <w:lvlText w:val=""/>
      <w:lvlJc w:val="left"/>
      <w:pPr>
        <w:ind w:left="877" w:hanging="360"/>
      </w:pPr>
      <w:rPr>
        <w:rFonts w:ascii="Symbol" w:hAnsi="Symbol" w:hint="default"/>
        <w:sz w:val="20"/>
        <w:szCs w:val="2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521A7F29"/>
    <w:multiLevelType w:val="hybridMultilevel"/>
    <w:tmpl w:val="506A7F20"/>
    <w:lvl w:ilvl="0" w:tplc="7E6C72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C7A50">
      <w:start w:val="1"/>
      <w:numFmt w:val="bullet"/>
      <w:lvlText w:val="o"/>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82C4F8">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4AF3C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02E4C">
      <w:start w:val="1"/>
      <w:numFmt w:val="bullet"/>
      <w:lvlText w:val="o"/>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08903E">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6263C6">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2CB02">
      <w:start w:val="1"/>
      <w:numFmt w:val="bullet"/>
      <w:lvlText w:val="o"/>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181C7A">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CA47A8"/>
    <w:multiLevelType w:val="multilevel"/>
    <w:tmpl w:val="F8BE1D30"/>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66"/>
    <w:rsid w:val="00006AFD"/>
    <w:rsid w:val="000D1E81"/>
    <w:rsid w:val="00107A4C"/>
    <w:rsid w:val="00167943"/>
    <w:rsid w:val="001B6E69"/>
    <w:rsid w:val="0022516E"/>
    <w:rsid w:val="00225279"/>
    <w:rsid w:val="0026447A"/>
    <w:rsid w:val="0027582A"/>
    <w:rsid w:val="002F79BF"/>
    <w:rsid w:val="00335B51"/>
    <w:rsid w:val="0038008F"/>
    <w:rsid w:val="003E19F0"/>
    <w:rsid w:val="0040799F"/>
    <w:rsid w:val="00456576"/>
    <w:rsid w:val="004876E0"/>
    <w:rsid w:val="00625B28"/>
    <w:rsid w:val="00676014"/>
    <w:rsid w:val="006B6345"/>
    <w:rsid w:val="006D10C4"/>
    <w:rsid w:val="006F0772"/>
    <w:rsid w:val="00735209"/>
    <w:rsid w:val="00735C31"/>
    <w:rsid w:val="007C3772"/>
    <w:rsid w:val="007D2155"/>
    <w:rsid w:val="00814E55"/>
    <w:rsid w:val="008815F7"/>
    <w:rsid w:val="008D28E5"/>
    <w:rsid w:val="008E52CC"/>
    <w:rsid w:val="008F36F7"/>
    <w:rsid w:val="0093540F"/>
    <w:rsid w:val="00941606"/>
    <w:rsid w:val="009746F9"/>
    <w:rsid w:val="00976F13"/>
    <w:rsid w:val="009C3122"/>
    <w:rsid w:val="00A92E35"/>
    <w:rsid w:val="00B13EBB"/>
    <w:rsid w:val="00C72B8A"/>
    <w:rsid w:val="00CD146A"/>
    <w:rsid w:val="00D10F66"/>
    <w:rsid w:val="00DD0B8A"/>
    <w:rsid w:val="00E14C71"/>
    <w:rsid w:val="00ED7D40"/>
    <w:rsid w:val="00EE4A4B"/>
    <w:rsid w:val="00F715B3"/>
    <w:rsid w:val="00FB51A3"/>
    <w:rsid w:val="00FE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81"/>
    <w:pPr>
      <w:spacing w:after="4" w:line="271" w:lineRule="auto"/>
      <w:ind w:left="255" w:right="128" w:hanging="10"/>
    </w:pPr>
    <w:rPr>
      <w:rFonts w:ascii="Arial" w:eastAsia="Arial" w:hAnsi="Arial" w:cs="Arial"/>
      <w:color w:val="000000"/>
      <w:sz w:val="24"/>
    </w:rPr>
  </w:style>
  <w:style w:type="paragraph" w:styleId="Heading1">
    <w:name w:val="heading 1"/>
    <w:next w:val="Normal"/>
    <w:link w:val="Heading1Char"/>
    <w:uiPriority w:val="9"/>
    <w:unhideWhenUsed/>
    <w:qFormat/>
    <w:rsid w:val="000D1E81"/>
    <w:pPr>
      <w:keepNext/>
      <w:keepLines/>
      <w:spacing w:after="80"/>
      <w:ind w:left="25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1E81"/>
    <w:rPr>
      <w:rFonts w:ascii="Arial" w:eastAsia="Arial" w:hAnsi="Arial" w:cs="Arial"/>
      <w:b/>
      <w:color w:val="000000"/>
      <w:sz w:val="24"/>
    </w:rPr>
  </w:style>
  <w:style w:type="table" w:customStyle="1" w:styleId="TableGrid">
    <w:name w:val="TableGrid"/>
    <w:rsid w:val="000D1E8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F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6F7"/>
    <w:rPr>
      <w:rFonts w:ascii="Arial" w:eastAsia="Arial" w:hAnsi="Arial" w:cs="Arial"/>
      <w:color w:val="000000"/>
      <w:sz w:val="24"/>
    </w:rPr>
  </w:style>
  <w:style w:type="character" w:styleId="Hyperlink">
    <w:name w:val="Hyperlink"/>
    <w:basedOn w:val="DefaultParagraphFont"/>
    <w:uiPriority w:val="99"/>
    <w:unhideWhenUsed/>
    <w:rsid w:val="00C72B8A"/>
    <w:rPr>
      <w:color w:val="0563C1" w:themeColor="hyperlink"/>
      <w:u w:val="single"/>
    </w:rPr>
  </w:style>
  <w:style w:type="paragraph" w:styleId="ListParagraph">
    <w:name w:val="List Paragraph"/>
    <w:basedOn w:val="Normal"/>
    <w:uiPriority w:val="34"/>
    <w:qFormat/>
    <w:rsid w:val="004876E0"/>
    <w:pPr>
      <w:ind w:left="720"/>
      <w:contextualSpacing/>
    </w:pPr>
  </w:style>
  <w:style w:type="paragraph" w:styleId="Header">
    <w:name w:val="header"/>
    <w:basedOn w:val="Normal"/>
    <w:link w:val="HeaderChar"/>
    <w:uiPriority w:val="99"/>
    <w:unhideWhenUsed/>
    <w:rsid w:val="00976F13"/>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976F13"/>
    <w:rPr>
      <w:rFonts w:cs="Times New Roman"/>
    </w:rPr>
  </w:style>
  <w:style w:type="paragraph" w:styleId="BalloonText">
    <w:name w:val="Balloon Text"/>
    <w:basedOn w:val="Normal"/>
    <w:link w:val="BalloonTextChar"/>
    <w:uiPriority w:val="99"/>
    <w:semiHidden/>
    <w:unhideWhenUsed/>
    <w:rsid w:val="003E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F0"/>
    <w:rPr>
      <w:rFonts w:ascii="Tahoma" w:eastAsia="Arial" w:hAnsi="Tahoma" w:cs="Tahoma"/>
      <w:color w:val="000000"/>
      <w:sz w:val="16"/>
      <w:szCs w:val="16"/>
    </w:rPr>
  </w:style>
  <w:style w:type="table" w:styleId="TableGrid0">
    <w:name w:val="Table Grid"/>
    <w:basedOn w:val="TableNormal"/>
    <w:uiPriority w:val="39"/>
    <w:rsid w:val="0040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apextmediassl-a.akamaihd.net/business/MT480/1804c/business_letter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E6D7-4AEC-4AAF-AC53-EAB84CA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2019-04-01T16:52:00Z</dcterms:created>
  <dcterms:modified xsi:type="dcterms:W3CDTF">2019-04-15T21:08:00Z</dcterms:modified>
</cp:coreProperties>
</file>