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20251" w:rsidRDefault="00464F9D">
      <w:r>
        <w:t xml:space="preserve">The data provided for you is a selection of variables taken from the </w:t>
      </w:r>
      <w:r>
        <w:rPr>
          <w:b/>
        </w:rPr>
        <w:t>ANES (American National Election Studies) 2020 Social Media Study</w:t>
      </w:r>
      <w:r>
        <w:t xml:space="preserve"> conducted by Stanford University &amp; the University of Michigan.  </w:t>
      </w:r>
    </w:p>
    <w:p w14:paraId="00000002" w14:textId="77777777" w:rsidR="00820251" w:rsidRDefault="00464F9D">
      <w:r>
        <w:t>You will select two qualitative variables to look for an association between that variable and social media usage using chi-square analysis. There are many variables to choose from. Try to select a pair that has not been used by your classmates. Use the fo</w:t>
      </w:r>
      <w:r>
        <w:t>llowing guidelines for selecting your variables:</w:t>
      </w:r>
    </w:p>
    <w:p w14:paraId="00000003" w14:textId="77777777" w:rsidR="00820251" w:rsidRDefault="00464F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Select one variable from the list of </w:t>
      </w:r>
      <w:r>
        <w:rPr>
          <w:b/>
          <w:color w:val="000000"/>
        </w:rPr>
        <w:t>news</w:t>
      </w:r>
      <w:r>
        <w:rPr>
          <w:color w:val="000000"/>
        </w:rPr>
        <w:t xml:space="preserve"> </w:t>
      </w:r>
      <w:r>
        <w:rPr>
          <w:b/>
          <w:color w:val="000000"/>
        </w:rPr>
        <w:t>or social media usage</w:t>
      </w:r>
      <w:r>
        <w:rPr>
          <w:color w:val="000000"/>
        </w:rPr>
        <w:t xml:space="preserve"> variables below.</w:t>
      </w:r>
    </w:p>
    <w:p w14:paraId="00000004" w14:textId="77777777" w:rsidR="00820251" w:rsidRDefault="00464F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Select one qualitative</w:t>
      </w:r>
      <w:r>
        <w:rPr>
          <w:b/>
          <w:color w:val="000000"/>
        </w:rPr>
        <w:t xml:space="preserve"> profile</w:t>
      </w:r>
      <w:r>
        <w:rPr>
          <w:color w:val="000000"/>
        </w:rPr>
        <w:t xml:space="preserve"> variable from the list below.</w:t>
      </w:r>
    </w:p>
    <w:p w14:paraId="00000005" w14:textId="77777777" w:rsidR="00820251" w:rsidRDefault="00464F9D">
      <w:r>
        <w:t>The provided Excel spreadsheet contains the responses to survey q</w:t>
      </w:r>
      <w:r>
        <w:t>uestions by selected respondents. The variable names are listed in the first row of the spreadsheet. The variable definitions are as follows:</w:t>
      </w:r>
    </w:p>
    <w:p w14:paraId="00000006" w14:textId="77777777" w:rsidR="00820251" w:rsidRDefault="00464F9D">
      <w:r>
        <w:rPr>
          <w:b/>
          <w:u w:val="single"/>
        </w:rPr>
        <w:t>Profile Variables</w:t>
      </w:r>
      <w:r>
        <w:t>:</w:t>
      </w:r>
    </w:p>
    <w:p w14:paraId="00000007" w14:textId="77777777" w:rsidR="00820251" w:rsidRDefault="00464F9D">
      <w:r>
        <w:t>“gender”</w:t>
      </w:r>
      <w:sdt>
        <w:sdtPr>
          <w:tag w:val="goog_rdk_0"/>
          <w:id w:val="-1073728788"/>
        </w:sdtPr>
        <w:sdtEndPr/>
        <w:sdtContent>
          <w:r>
            <w:rPr>
              <w:rFonts w:ascii="Arial Unicode MS" w:eastAsia="Arial Unicode MS" w:hAnsi="Arial Unicode MS" w:cs="Arial Unicode MS"/>
              <w:sz w:val="26"/>
              <w:szCs w:val="26"/>
              <w:vertAlign w:val="superscript"/>
            </w:rPr>
            <w:t>✝</w:t>
          </w:r>
        </w:sdtContent>
      </w:sdt>
      <w:r>
        <w:t xml:space="preserve">  1=male, 2=female</w:t>
      </w:r>
    </w:p>
    <w:p w14:paraId="00000008" w14:textId="77777777" w:rsidR="00820251" w:rsidRDefault="00464F9D">
      <w:pPr>
        <w:spacing w:after="0" w:line="240" w:lineRule="auto"/>
        <w:ind w:firstLine="720"/>
        <w:rPr>
          <w:rFonts w:ascii="Arial" w:eastAsia="Arial" w:hAnsi="Arial" w:cs="Arial"/>
          <w:sz w:val="14"/>
          <w:szCs w:val="14"/>
        </w:rPr>
      </w:pPr>
      <w:sdt>
        <w:sdtPr>
          <w:tag w:val="goog_rdk_1"/>
          <w:id w:val="-410468357"/>
        </w:sdtPr>
        <w:sdtEndPr/>
        <w:sdtContent/>
      </w:sdt>
      <w:sdt>
        <w:sdtPr>
          <w:tag w:val="goog_rdk_2"/>
          <w:id w:val="1834872631"/>
        </w:sdtPr>
        <w:sdtEndPr/>
        <w:sdtContent/>
      </w:sdt>
      <w:sdt>
        <w:sdtPr>
          <w:tag w:val="goog_rdk_3"/>
          <w:id w:val="1847289387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</w:rPr>
            <w:t>✝</w:t>
          </w:r>
        </w:sdtContent>
      </w:sdt>
      <w:r>
        <w:rPr>
          <w:rFonts w:ascii="Arial" w:eastAsia="Arial" w:hAnsi="Arial" w:cs="Arial"/>
          <w:sz w:val="14"/>
          <w:szCs w:val="14"/>
        </w:rPr>
        <w:t xml:space="preserve">We acknowledge that there are other genders with which an </w:t>
      </w:r>
      <w:r>
        <w:rPr>
          <w:rFonts w:ascii="Arial" w:eastAsia="Arial" w:hAnsi="Arial" w:cs="Arial"/>
          <w:sz w:val="14"/>
          <w:szCs w:val="14"/>
        </w:rPr>
        <w:t xml:space="preserve">individual might identify beyond the two recorded in this study. A binary </w:t>
      </w:r>
    </w:p>
    <w:p w14:paraId="00000009" w14:textId="77777777" w:rsidR="00820251" w:rsidRDefault="00464F9D">
      <w:pPr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gender representation is simply what researchers selected for their purposes at the time of this study</w:t>
      </w:r>
      <w:r>
        <w:rPr>
          <w:rFonts w:ascii="Arial" w:eastAsia="Arial" w:hAnsi="Arial" w:cs="Arial"/>
          <w:sz w:val="20"/>
          <w:szCs w:val="20"/>
        </w:rPr>
        <w:t>.</w:t>
      </w:r>
    </w:p>
    <w:p w14:paraId="0000000A" w14:textId="77777777" w:rsidR="00820251" w:rsidRDefault="00820251">
      <w:pPr>
        <w:spacing w:after="0" w:line="240" w:lineRule="auto"/>
        <w:ind w:firstLine="720"/>
        <w:rPr>
          <w:rFonts w:ascii="Arial" w:eastAsia="Arial" w:hAnsi="Arial" w:cs="Arial"/>
          <w:sz w:val="20"/>
          <w:szCs w:val="20"/>
        </w:rPr>
      </w:pPr>
    </w:p>
    <w:p w14:paraId="0000000B" w14:textId="77777777" w:rsidR="00820251" w:rsidRDefault="00464F9D">
      <w:r>
        <w:t xml:space="preserve">“age” continuous age </w:t>
      </w:r>
      <w:proofErr w:type="spellStart"/>
      <w:r>
        <w:t>til</w:t>
      </w:r>
      <w:proofErr w:type="spellEnd"/>
      <w:r>
        <w:t xml:space="preserve"> 80, then recorded as “80+”</w:t>
      </w:r>
    </w:p>
    <w:p w14:paraId="0000000C" w14:textId="77777777" w:rsidR="00820251" w:rsidRDefault="00464F9D">
      <w:r>
        <w:t>“</w:t>
      </w:r>
      <w:proofErr w:type="spellStart"/>
      <w:r>
        <w:t>raceethnicity</w:t>
      </w:r>
      <w:proofErr w:type="spellEnd"/>
      <w:r>
        <w:t>” 1=White, non‐Hispanic; 2=Black, n</w:t>
      </w:r>
      <w:bookmarkStart w:id="0" w:name="_GoBack"/>
      <w:bookmarkEnd w:id="0"/>
      <w:r>
        <w:t>on‐Hispanic; 3=Other, non‐Hispanic; 4=Hispanic</w:t>
      </w:r>
    </w:p>
    <w:p w14:paraId="0000000D" w14:textId="77777777" w:rsidR="00820251" w:rsidRDefault="00464F9D">
      <w:r>
        <w:t>“education” 1=Less than HS; 2=HS graduate or equivalent; 3=Vocational/tech school/some college/ associates; 4=Bachelor's degree; 5=Post grad study/professional </w:t>
      </w:r>
      <w:r>
        <w:t>degree</w:t>
      </w:r>
    </w:p>
    <w:p w14:paraId="0000000E" w14:textId="77777777" w:rsidR="00820251" w:rsidRDefault="00464F9D">
      <w:r>
        <w:t>“marital” 1=Married; 2=Widowed; 3=Divorced; 4=Separated; 5=Never married; 6=Living with partner</w:t>
      </w:r>
    </w:p>
    <w:p w14:paraId="0000000F" w14:textId="77777777" w:rsidR="00820251" w:rsidRDefault="00464F9D">
      <w:r>
        <w:t>“employment” 1=Working ‐ as a paid employee; 2=Working ‐ self‐employed; 3=Not working ‐ on temporary layoff from a job; 4=Not working ‐ looking for work; 5=Not working ‐ retired; 6=Not working ‐ disabled; 7=Not working ‐ other</w:t>
      </w:r>
    </w:p>
    <w:p w14:paraId="00000010" w14:textId="77777777" w:rsidR="00820251" w:rsidRDefault="00464F9D">
      <w:r>
        <w:t>“region” 1=Northeast; 2=Midwe</w:t>
      </w:r>
      <w:r>
        <w:t>st; 3=South; 4=West</w:t>
      </w:r>
    </w:p>
    <w:p w14:paraId="00000011" w14:textId="77777777" w:rsidR="00820251" w:rsidRDefault="00464F9D">
      <w:r>
        <w:t>“internet” 0=non-internet household; 1=internet household</w:t>
      </w:r>
    </w:p>
    <w:p w14:paraId="00000012" w14:textId="77777777" w:rsidR="00820251" w:rsidRDefault="00464F9D">
      <w:r>
        <w:t>“housing” 1=Owned or being bought by you or someone in your household; 2=Rented for cash; 3=Occupied without payment of cash rent</w:t>
      </w:r>
    </w:p>
    <w:p w14:paraId="00000013" w14:textId="77777777" w:rsidR="00820251" w:rsidRDefault="00464F9D">
      <w:r>
        <w:t>“</w:t>
      </w:r>
      <w:proofErr w:type="spellStart"/>
      <w:r>
        <w:t>hometype</w:t>
      </w:r>
      <w:proofErr w:type="spellEnd"/>
      <w:r>
        <w:t>” 1=A one‐family house detached from an</w:t>
      </w:r>
      <w:r>
        <w:t>y other house; 2=A one‐family house attached to one or more houses; 3=A building with 2 or more apartments; 4=A mobile home or trailer, Boat, RV, van, etc.</w:t>
      </w:r>
    </w:p>
    <w:p w14:paraId="00000014" w14:textId="77777777" w:rsidR="00820251" w:rsidRDefault="00464F9D">
      <w:r>
        <w:t>“</w:t>
      </w:r>
      <w:proofErr w:type="spellStart"/>
      <w:r>
        <w:t>phoneservice</w:t>
      </w:r>
      <w:proofErr w:type="spellEnd"/>
      <w:r>
        <w:t>” 1=Landline telephone only; 2=Have a landline, but mostly use cellphone; 3=Have cellph</w:t>
      </w:r>
      <w:r>
        <w:t>one, but mostly use landline; 4=Cellphone only; 5=No telephone service</w:t>
      </w:r>
    </w:p>
    <w:p w14:paraId="00000015" w14:textId="77777777" w:rsidR="00820251" w:rsidRDefault="00464F9D">
      <w:r>
        <w:t>“</w:t>
      </w:r>
      <w:proofErr w:type="spellStart"/>
      <w:r>
        <w:t>genhealth</w:t>
      </w:r>
      <w:proofErr w:type="spellEnd"/>
      <w:r>
        <w:t>” Question: Would you say that in general your health is Excellent, Very Good, Good, Fair, or Poor? Responses: 1=Excellent; 2=Very Good; 3=Good; 4=Fair; 5=Poor</w:t>
      </w:r>
    </w:p>
    <w:p w14:paraId="00000016" w14:textId="77777777" w:rsidR="00820251" w:rsidRDefault="00464F9D">
      <w:r>
        <w:lastRenderedPageBreak/>
        <w:t>“veteran” Quest</w:t>
      </w:r>
      <w:r>
        <w:t xml:space="preserve">ion: Have you ever served on active duty in the U.S. Armed Forces, military Reserves, </w:t>
      </w:r>
      <w:proofErr w:type="spellStart"/>
      <w:r>
        <w:t>etc</w:t>
      </w:r>
      <w:proofErr w:type="spellEnd"/>
      <w:r>
        <w:t>? Responses: 1=Yes; 2=No</w:t>
      </w:r>
    </w:p>
    <w:p w14:paraId="00000017" w14:textId="77777777" w:rsidR="00820251" w:rsidRDefault="00464F9D">
      <w:r>
        <w:t>“</w:t>
      </w:r>
      <w:proofErr w:type="spellStart"/>
      <w:r>
        <w:t>lgbt</w:t>
      </w:r>
      <w:proofErr w:type="spellEnd"/>
      <w:r>
        <w:t>” Question: Which of the following best represents how you think of yourself? Responses: 1=Gay, Lesbian or gay; 2=Straight, that is not g</w:t>
      </w:r>
      <w:r>
        <w:t>ay; 3=Straight, that is, not lesbian or gay; 3=Bisexual; 4=Something else; 5=I don't know the answer</w:t>
      </w:r>
    </w:p>
    <w:p w14:paraId="00000018" w14:textId="77777777" w:rsidR="00820251" w:rsidRDefault="00464F9D">
      <w:r>
        <w:t>“religion” Question: What is your present religion, if any? Responses: 1=Protestant (Baptist, Lutheran, Methodist, non‐denominational, etc.; 2=Roman Cathol</w:t>
      </w:r>
      <w:r>
        <w:t>ic; 9=Atheist (do not believe in God); 10=Agnostic (not sure if there is a god); 11=Nothing in particular; 12=Just Christian; 14=Other (Eastern Orthodox, Hindu, Jewish, Mormon, Muslim, etc.)</w:t>
      </w:r>
    </w:p>
    <w:p w14:paraId="00000019" w14:textId="77777777" w:rsidR="00820251" w:rsidRDefault="00464F9D">
      <w:r>
        <w:t>“</w:t>
      </w:r>
      <w:proofErr w:type="spellStart"/>
      <w:r>
        <w:t>bornagain</w:t>
      </w:r>
      <w:proofErr w:type="spellEnd"/>
      <w:r>
        <w:t>” Question: Would you describe yourself as a 'born‐agai</w:t>
      </w:r>
      <w:r>
        <w:t>n' or evangelical Christian, or not? Responses: 1=Yes; 2=No</w:t>
      </w:r>
    </w:p>
    <w:p w14:paraId="0000001A" w14:textId="77777777" w:rsidR="00820251" w:rsidRDefault="00464F9D">
      <w:r>
        <w:rPr>
          <w:b/>
          <w:u w:val="single"/>
        </w:rPr>
        <w:t>News/Social Media Variables</w:t>
      </w:r>
      <w:r>
        <w:t>:</w:t>
      </w:r>
    </w:p>
    <w:p w14:paraId="0000001B" w14:textId="77777777" w:rsidR="00820251" w:rsidRDefault="00464F9D">
      <w:r>
        <w:t>“</w:t>
      </w:r>
      <w:proofErr w:type="spellStart"/>
      <w:r>
        <w:t>newstv</w:t>
      </w:r>
      <w:proofErr w:type="spellEnd"/>
      <w:r>
        <w:t>” Question: Do you happen to watch any TV news program regularly? Responses: 1=Yes; 2=No</w:t>
      </w:r>
    </w:p>
    <w:p w14:paraId="0000001C" w14:textId="77777777" w:rsidR="00820251" w:rsidRDefault="00464F9D">
      <w:r>
        <w:t>“</w:t>
      </w:r>
      <w:proofErr w:type="spellStart"/>
      <w:r>
        <w:t>newsradio</w:t>
      </w:r>
      <w:proofErr w:type="spellEnd"/>
      <w:r>
        <w:t>” Question: Do you listen to news on the radio regularly? Res</w:t>
      </w:r>
      <w:r>
        <w:t>ponses: 1=Yes; 2=No</w:t>
      </w:r>
    </w:p>
    <w:p w14:paraId="0000001D" w14:textId="77777777" w:rsidR="00820251" w:rsidRDefault="00464F9D">
      <w:r>
        <w:t>“</w:t>
      </w:r>
      <w:proofErr w:type="spellStart"/>
      <w:r>
        <w:t>newsonline</w:t>
      </w:r>
      <w:proofErr w:type="spellEnd"/>
      <w:r>
        <w:t>” Question: Did you get any news online yesterday? Responses: 1=Yes; 2=No</w:t>
      </w:r>
    </w:p>
    <w:p w14:paraId="0000001E" w14:textId="77777777" w:rsidR="00820251" w:rsidRDefault="00464F9D">
      <w:r>
        <w:t>“</w:t>
      </w:r>
      <w:proofErr w:type="spellStart"/>
      <w:r>
        <w:t>newsmobile</w:t>
      </w:r>
      <w:proofErr w:type="spellEnd"/>
      <w:r>
        <w:t>” Question: Did you get any news on a smartphone, cell phone, tablet or other mobile handheld device? Responses: 1=Yes; 2=No</w:t>
      </w:r>
    </w:p>
    <w:p w14:paraId="0000001F" w14:textId="77777777" w:rsidR="00820251" w:rsidRDefault="00464F9D">
      <w:r>
        <w:t>“</w:t>
      </w:r>
      <w:proofErr w:type="spellStart"/>
      <w:r>
        <w:t>newskeepup</w:t>
      </w:r>
      <w:proofErr w:type="spellEnd"/>
      <w:r>
        <w:t>” Qu</w:t>
      </w:r>
      <w:r>
        <w:t>estion: How much do you enjoy keeping up with the news? Is that A lot, Some, Not much or not at all? Responses: 1=A lot; 2=Some; 3=Not much; 4=Not at all</w:t>
      </w:r>
    </w:p>
    <w:p w14:paraId="00000020" w14:textId="77777777" w:rsidR="00820251" w:rsidRDefault="00464F9D">
      <w:r>
        <w:t>“</w:t>
      </w:r>
      <w:proofErr w:type="spellStart"/>
      <w:r>
        <w:t>everusedtwitter</w:t>
      </w:r>
      <w:proofErr w:type="spellEnd"/>
      <w:r>
        <w:t>” Question: Have you ever used Twitter? Responses: 1=Yes; 2=No</w:t>
      </w:r>
    </w:p>
    <w:p w14:paraId="00000021" w14:textId="77777777" w:rsidR="00820251" w:rsidRDefault="00464F9D">
      <w:r>
        <w:t>“</w:t>
      </w:r>
      <w:proofErr w:type="spellStart"/>
      <w:r>
        <w:t>everusedfacebook</w:t>
      </w:r>
      <w:proofErr w:type="spellEnd"/>
      <w:r>
        <w:t>” Ques</w:t>
      </w:r>
      <w:r>
        <w:t>tion: Have you ever used Facebook? Responses: 1=Yes; 2=No</w:t>
      </w:r>
    </w:p>
    <w:p w14:paraId="00000022" w14:textId="77777777" w:rsidR="00820251" w:rsidRDefault="00464F9D">
      <w:r>
        <w:t>“</w:t>
      </w:r>
      <w:proofErr w:type="spellStart"/>
      <w:r>
        <w:t>everusedinstagram</w:t>
      </w:r>
      <w:proofErr w:type="spellEnd"/>
      <w:r>
        <w:t>” Question: Have you ever used Instagram? Responses: 1=Yes; 2=No</w:t>
      </w:r>
    </w:p>
    <w:p w14:paraId="00000023" w14:textId="77777777" w:rsidR="00820251" w:rsidRDefault="00464F9D">
      <w:r>
        <w:t>“</w:t>
      </w:r>
      <w:proofErr w:type="spellStart"/>
      <w:r>
        <w:t>everusedsnapchat</w:t>
      </w:r>
      <w:proofErr w:type="spellEnd"/>
      <w:r>
        <w:t>” Question: Have you ever used Snapchat? Responses: 1=Yes; 2=No</w:t>
      </w:r>
    </w:p>
    <w:p w14:paraId="00000024" w14:textId="77777777" w:rsidR="00820251" w:rsidRDefault="00464F9D">
      <w:r>
        <w:t>“</w:t>
      </w:r>
      <w:proofErr w:type="spellStart"/>
      <w:r>
        <w:t>currenttwitter</w:t>
      </w:r>
      <w:proofErr w:type="spellEnd"/>
      <w:r>
        <w:t xml:space="preserve">” Question: Do you </w:t>
      </w:r>
      <w:r>
        <w:t>currently use Twitter? Responses: Responses: 1=Yes; 2=No</w:t>
      </w:r>
    </w:p>
    <w:p w14:paraId="00000025" w14:textId="77777777" w:rsidR="00820251" w:rsidRDefault="00464F9D">
      <w:r>
        <w:t>“</w:t>
      </w:r>
      <w:proofErr w:type="spellStart"/>
      <w:r>
        <w:t>currentfacebook</w:t>
      </w:r>
      <w:proofErr w:type="spellEnd"/>
      <w:r>
        <w:t>” Question: Do you currently use Facebook? Responses: Responses: 1=Yes; 2=No</w:t>
      </w:r>
    </w:p>
    <w:p w14:paraId="00000026" w14:textId="77777777" w:rsidR="00820251" w:rsidRDefault="00464F9D">
      <w:r>
        <w:t>“</w:t>
      </w:r>
      <w:proofErr w:type="spellStart"/>
      <w:r>
        <w:t>currentinstagram</w:t>
      </w:r>
      <w:proofErr w:type="spellEnd"/>
      <w:r>
        <w:t>” Question: Do you currently use Instagram? Responses: Responses: 1=Yes; 2=No</w:t>
      </w:r>
    </w:p>
    <w:p w14:paraId="00000027" w14:textId="77777777" w:rsidR="00820251" w:rsidRDefault="00464F9D">
      <w:r>
        <w:t>“</w:t>
      </w:r>
      <w:proofErr w:type="spellStart"/>
      <w:r>
        <w:t>currentsna</w:t>
      </w:r>
      <w:r>
        <w:t>pchat</w:t>
      </w:r>
      <w:proofErr w:type="spellEnd"/>
      <w:r>
        <w:t>” Question: Do you currently use Snapchat? Responses: Responses: 1=Yes; 2=No</w:t>
      </w:r>
    </w:p>
    <w:p w14:paraId="00000028" w14:textId="77777777" w:rsidR="00820251" w:rsidRDefault="00820251"/>
    <w:p w14:paraId="00000029" w14:textId="77777777" w:rsidR="00820251" w:rsidRDefault="00464F9D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2020 Social Media Study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(2021, August 17). ANES | American National Election Studies. https://electionstudies.org/data-center/2020-social-media-study/</w:t>
      </w:r>
    </w:p>
    <w:p w14:paraId="0000002A" w14:textId="77777777" w:rsidR="00820251" w:rsidRDefault="00820251"/>
    <w:sectPr w:rsidR="008202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0975"/>
    <w:multiLevelType w:val="multilevel"/>
    <w:tmpl w:val="0D469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NzY1NDU3NjMyNjdR0lEKTi0uzszPAykwrAUAODNH2SwAAAA="/>
  </w:docVars>
  <w:rsids>
    <w:rsidRoot w:val="00820251"/>
    <w:rsid w:val="00464F9D"/>
    <w:rsid w:val="0082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BEEBD-8C5A-4357-ADEB-2D346B57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148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b9yNwz2jxWGg/UkoYQk4KRpfw==">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4070</Characters>
  <Application>Microsoft Office Word</Application>
  <DocSecurity>0</DocSecurity>
  <Lines>226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Ann-Janette</dc:creator>
  <cp:lastModifiedBy>Tonya Scalise</cp:lastModifiedBy>
  <cp:revision>2</cp:revision>
  <dcterms:created xsi:type="dcterms:W3CDTF">2021-09-16T13:46:00Z</dcterms:created>
  <dcterms:modified xsi:type="dcterms:W3CDTF">2021-09-16T13:46:00Z</dcterms:modified>
</cp:coreProperties>
</file>