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5641" w:rsidRPr="00205641" w:rsidRDefault="00205641" w:rsidP="00205641">
      <w:pPr>
        <w:pBdr>
          <w:bottom w:val="single" w:sz="4" w:space="1" w:color="auto"/>
        </w:pBdr>
        <w:rPr>
          <w:b/>
        </w:rPr>
      </w:pPr>
      <w:r w:rsidRPr="00205641">
        <w:rPr>
          <w:b/>
        </w:rPr>
        <w:t>Unit 7 Assignment Template</w:t>
      </w:r>
    </w:p>
    <w:p w:rsidR="00126070" w:rsidRDefault="00205641">
      <w:r>
        <w:t xml:space="preserve">Fill in the below chart using reputable sources. </w:t>
      </w:r>
    </w:p>
    <w:p w:rsidR="00126070" w:rsidRDefault="00205641">
      <w:r>
        <w:t xml:space="preserve">Change the column headings from “country 1” etc. to the name of the country you are reporting on.  </w:t>
      </w:r>
    </w:p>
    <w:p w:rsidR="00126070" w:rsidRDefault="00205641">
      <w:r>
        <w:t xml:space="preserve">Adjust the size of the chart as needed. </w:t>
      </w:r>
    </w:p>
    <w:p w:rsidR="00126070" w:rsidRDefault="00205641">
      <w:r>
        <w:t xml:space="preserve">In the “source/reference” column paste the link to your source.  </w:t>
      </w:r>
    </w:p>
    <w:p w:rsidR="00126070" w:rsidRDefault="00205641">
      <w:r>
        <w:t xml:space="preserve">A complete APA formatted reference list should be added below the chart. </w:t>
      </w:r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1833"/>
        <w:gridCol w:w="1832"/>
        <w:gridCol w:w="1832"/>
        <w:gridCol w:w="1832"/>
        <w:gridCol w:w="1832"/>
        <w:gridCol w:w="1890"/>
      </w:tblGrid>
      <w:tr w:rsidR="00126070" w:rsidTr="00205641">
        <w:tc>
          <w:tcPr>
            <w:tcW w:w="1864" w:type="dxa"/>
            <w:shd w:val="clear" w:color="auto" w:fill="DEEBF6"/>
          </w:tcPr>
          <w:p w:rsidR="00126070" w:rsidRDefault="00126070"/>
        </w:tc>
        <w:tc>
          <w:tcPr>
            <w:tcW w:w="1800" w:type="dxa"/>
            <w:shd w:val="clear" w:color="auto" w:fill="DEEBF6"/>
          </w:tcPr>
          <w:p w:rsidR="00126070" w:rsidRDefault="00205641">
            <w:r>
              <w:rPr>
                <w:b/>
              </w:rPr>
              <w:t xml:space="preserve">Country 1: </w:t>
            </w:r>
          </w:p>
        </w:tc>
        <w:tc>
          <w:tcPr>
            <w:tcW w:w="1800" w:type="dxa"/>
            <w:shd w:val="clear" w:color="auto" w:fill="DEEBF6"/>
          </w:tcPr>
          <w:p w:rsidR="00126070" w:rsidRDefault="00205641">
            <w:r>
              <w:rPr>
                <w:b/>
              </w:rPr>
              <w:t xml:space="preserve">Country 2: </w:t>
            </w:r>
          </w:p>
        </w:tc>
        <w:tc>
          <w:tcPr>
            <w:tcW w:w="1800" w:type="dxa"/>
            <w:shd w:val="clear" w:color="auto" w:fill="DEEBF6"/>
          </w:tcPr>
          <w:p w:rsidR="00126070" w:rsidRDefault="00205641">
            <w:r>
              <w:rPr>
                <w:b/>
              </w:rPr>
              <w:t xml:space="preserve">Country 3: </w:t>
            </w:r>
          </w:p>
        </w:tc>
        <w:tc>
          <w:tcPr>
            <w:tcW w:w="1800" w:type="dxa"/>
            <w:shd w:val="clear" w:color="auto" w:fill="DEEBF6"/>
          </w:tcPr>
          <w:p w:rsidR="00126070" w:rsidRDefault="00205641">
            <w:r>
              <w:rPr>
                <w:b/>
              </w:rPr>
              <w:t xml:space="preserve">Country 4: </w:t>
            </w:r>
          </w:p>
        </w:tc>
        <w:tc>
          <w:tcPr>
            <w:tcW w:w="1800" w:type="dxa"/>
            <w:shd w:val="clear" w:color="auto" w:fill="DEEBF6"/>
          </w:tcPr>
          <w:p w:rsidR="00126070" w:rsidRDefault="00205641">
            <w:r>
              <w:rPr>
                <w:b/>
              </w:rPr>
              <w:t xml:space="preserve">Country 5: </w:t>
            </w:r>
          </w:p>
        </w:tc>
        <w:tc>
          <w:tcPr>
            <w:tcW w:w="1857" w:type="dxa"/>
            <w:shd w:val="clear" w:color="auto" w:fill="DEEBF6"/>
          </w:tcPr>
          <w:p w:rsidR="00126070" w:rsidRDefault="00205641">
            <w:r>
              <w:rPr>
                <w:b/>
              </w:rPr>
              <w:t>Source/Re</w:t>
            </w:r>
            <w:bookmarkStart w:id="0" w:name="_GoBack"/>
            <w:bookmarkEnd w:id="0"/>
            <w:r>
              <w:rPr>
                <w:b/>
              </w:rPr>
              <w:t>ference</w:t>
            </w:r>
          </w:p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Type of Insurance: (private, national</w:t>
            </w:r>
            <w:r>
              <w:rPr>
                <w:b/>
              </w:rPr>
              <w:t>, or hybrid )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Tax Rate of the Country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Total Population</w:t>
            </w:r>
          </w:p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Total Number of Hospitals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Average wait time for essential/critical services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Average wait time for non-essential services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Top 5 causes of death in the country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Vaccination Rate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r>
              <w:rPr>
                <w:b/>
              </w:rPr>
              <w:t>Life Expectancy at birth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  <w:tr w:rsidR="00126070" w:rsidTr="00205641">
        <w:tc>
          <w:tcPr>
            <w:tcW w:w="1864" w:type="dxa"/>
            <w:shd w:val="clear" w:color="auto" w:fill="DEEBF6"/>
          </w:tcPr>
          <w:p w:rsidR="00126070" w:rsidRDefault="00205641">
            <w:bookmarkStart w:id="1" w:name="h.gjdgxs" w:colFirst="0" w:colLast="0"/>
            <w:bookmarkEnd w:id="1"/>
            <w:r>
              <w:rPr>
                <w:b/>
              </w:rPr>
              <w:lastRenderedPageBreak/>
              <w:t xml:space="preserve">Total  # physicians </w:t>
            </w:r>
          </w:p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00" w:type="dxa"/>
          </w:tcPr>
          <w:p w:rsidR="00126070" w:rsidRDefault="00126070"/>
        </w:tc>
        <w:tc>
          <w:tcPr>
            <w:tcW w:w="1857" w:type="dxa"/>
          </w:tcPr>
          <w:p w:rsidR="00126070" w:rsidRDefault="00126070"/>
        </w:tc>
      </w:tr>
    </w:tbl>
    <w:p w:rsidR="00126070" w:rsidRDefault="00126070"/>
    <w:p w:rsidR="00126070" w:rsidRDefault="00205641">
      <w:r>
        <w:rPr>
          <w:b/>
        </w:rPr>
        <w:t>APA formatted Reference List Goes Here:</w:t>
      </w:r>
    </w:p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126070"/>
    <w:p w:rsidR="00126070" w:rsidRDefault="00205641">
      <w:r>
        <w:rPr>
          <w:b/>
        </w:rPr>
        <w:t xml:space="preserve">Analysis: </w:t>
      </w:r>
      <w:r>
        <w:rPr>
          <w:rFonts w:ascii="Arial" w:eastAsia="Arial" w:hAnsi="Arial" w:cs="Arial"/>
        </w:rPr>
        <w:t>Provide an analysis of the countries pinpointing pros and cons of the systems. Explain why a good healthcare system is not the only factor in a healthy nation, use the determinants of health as a foundation for your analysis. Use APA formatting and citatio</w:t>
      </w:r>
      <w:r>
        <w:rPr>
          <w:rFonts w:ascii="Arial" w:eastAsia="Arial" w:hAnsi="Arial" w:cs="Arial"/>
        </w:rPr>
        <w:t xml:space="preserve">ns. </w:t>
      </w:r>
    </w:p>
    <w:p w:rsidR="00126070" w:rsidRDefault="00126070"/>
    <w:p w:rsidR="00126070" w:rsidRDefault="00126070"/>
    <w:p w:rsidR="00126070" w:rsidRDefault="00126070"/>
    <w:p w:rsidR="00126070" w:rsidRDefault="00126070"/>
    <w:sectPr w:rsidR="00126070">
      <w:pgSz w:w="15840" w:h="12240"/>
      <w:pgMar w:top="1440" w:right="135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6070"/>
    <w:rsid w:val="00126070"/>
    <w:rsid w:val="002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13952-6D23-444E-964E-7BDBDBEE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Tokar</cp:lastModifiedBy>
  <cp:revision>2</cp:revision>
  <dcterms:created xsi:type="dcterms:W3CDTF">2015-08-19T18:12:00Z</dcterms:created>
  <dcterms:modified xsi:type="dcterms:W3CDTF">2015-08-19T18:14:00Z</dcterms:modified>
</cp:coreProperties>
</file>