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55" w:rsidRPr="003946B7" w:rsidRDefault="003946B7" w:rsidP="003B3C45">
      <w:pPr>
        <w:rPr>
          <w:b/>
          <w:sz w:val="36"/>
          <w:szCs w:val="36"/>
        </w:rPr>
      </w:pPr>
      <w:r w:rsidRPr="003946B7">
        <w:rPr>
          <w:b/>
          <w:sz w:val="36"/>
          <w:szCs w:val="36"/>
        </w:rPr>
        <w:t>Employee Timesheet</w:t>
      </w:r>
    </w:p>
    <w:tbl>
      <w:tblPr>
        <w:tblStyle w:val="TableGrid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1962"/>
      </w:tblGrid>
      <w:tr w:rsidR="00EB1455" w:rsidTr="00464872">
        <w:trPr>
          <w:trHeight w:val="288"/>
        </w:trPr>
        <w:tc>
          <w:tcPr>
            <w:tcW w:w="756" w:type="dxa"/>
          </w:tcPr>
          <w:p w:rsidR="00EB1455" w:rsidRDefault="00EB1455" w:rsidP="00EB1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EB1455" w:rsidRPr="003B3C45" w:rsidRDefault="000C47D5" w:rsidP="00EB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11/14/2014</w:t>
            </w:r>
          </w:p>
        </w:tc>
      </w:tr>
    </w:tbl>
    <w:tbl>
      <w:tblPr>
        <w:tblStyle w:val="TableGrid"/>
        <w:tblpPr w:leftFromText="180" w:rightFromText="180" w:vertAnchor="text" w:horzAnchor="margin" w:tblpY="4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4230"/>
      </w:tblGrid>
      <w:tr w:rsidR="00EB1455" w:rsidTr="00464872">
        <w:trPr>
          <w:trHeight w:val="288"/>
        </w:trPr>
        <w:tc>
          <w:tcPr>
            <w:tcW w:w="2088" w:type="dxa"/>
          </w:tcPr>
          <w:p w:rsidR="00EB1455" w:rsidRDefault="00EB1455" w:rsidP="00EB1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Employee Name: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EB1455" w:rsidRPr="003B3C45" w:rsidRDefault="000C47D5" w:rsidP="00EB1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Penny Paralegal</w:t>
            </w:r>
          </w:p>
        </w:tc>
      </w:tr>
    </w:tbl>
    <w:p w:rsidR="005614C6" w:rsidRDefault="005614C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160"/>
        <w:gridCol w:w="2250"/>
        <w:gridCol w:w="3060"/>
        <w:gridCol w:w="1098"/>
      </w:tblGrid>
      <w:tr w:rsidR="00EB1455" w:rsidTr="000C47D5">
        <w:trPr>
          <w:cantSplit/>
        </w:trPr>
        <w:tc>
          <w:tcPr>
            <w:tcW w:w="1008" w:type="dxa"/>
            <w:vAlign w:val="center"/>
          </w:tcPr>
          <w:p w:rsidR="00EB1455" w:rsidRPr="00335805" w:rsidRDefault="00EB1455" w:rsidP="00EB1455">
            <w:pPr>
              <w:rPr>
                <w:b/>
                <w:sz w:val="20"/>
                <w:szCs w:val="20"/>
              </w:rPr>
            </w:pPr>
            <w:r w:rsidRPr="00335805">
              <w:rPr>
                <w:b/>
                <w:sz w:val="20"/>
                <w:szCs w:val="20"/>
              </w:rPr>
              <w:t>Billable/Non-Billable</w:t>
            </w:r>
          </w:p>
        </w:tc>
        <w:tc>
          <w:tcPr>
            <w:tcW w:w="2160" w:type="dxa"/>
            <w:vAlign w:val="center"/>
          </w:tcPr>
          <w:p w:rsidR="00EB1455" w:rsidRPr="00335805" w:rsidRDefault="00EB1455" w:rsidP="00EB1455">
            <w:pPr>
              <w:rPr>
                <w:b/>
                <w:sz w:val="20"/>
                <w:szCs w:val="20"/>
              </w:rPr>
            </w:pPr>
            <w:r w:rsidRPr="00335805">
              <w:rPr>
                <w:b/>
                <w:sz w:val="20"/>
                <w:szCs w:val="20"/>
              </w:rPr>
              <w:t>Case Name</w:t>
            </w:r>
          </w:p>
        </w:tc>
        <w:tc>
          <w:tcPr>
            <w:tcW w:w="2250" w:type="dxa"/>
            <w:vAlign w:val="center"/>
          </w:tcPr>
          <w:p w:rsidR="00EB1455" w:rsidRPr="00335805" w:rsidRDefault="00EB1455" w:rsidP="00EB1455">
            <w:pPr>
              <w:rPr>
                <w:b/>
                <w:sz w:val="20"/>
                <w:szCs w:val="20"/>
              </w:rPr>
            </w:pPr>
            <w:r w:rsidRPr="00335805">
              <w:rPr>
                <w:b/>
                <w:sz w:val="20"/>
                <w:szCs w:val="20"/>
              </w:rPr>
              <w:t>Client Name</w:t>
            </w:r>
          </w:p>
        </w:tc>
        <w:tc>
          <w:tcPr>
            <w:tcW w:w="3060" w:type="dxa"/>
            <w:vAlign w:val="center"/>
          </w:tcPr>
          <w:p w:rsidR="00EB1455" w:rsidRPr="00335805" w:rsidRDefault="00EB1455" w:rsidP="00EB1455">
            <w:pPr>
              <w:rPr>
                <w:b/>
                <w:sz w:val="20"/>
                <w:szCs w:val="20"/>
              </w:rPr>
            </w:pPr>
            <w:r w:rsidRPr="00335805">
              <w:rPr>
                <w:b/>
                <w:sz w:val="20"/>
                <w:szCs w:val="20"/>
              </w:rPr>
              <w:t>Description of Task</w:t>
            </w:r>
          </w:p>
        </w:tc>
        <w:tc>
          <w:tcPr>
            <w:tcW w:w="1098" w:type="dxa"/>
            <w:vAlign w:val="center"/>
          </w:tcPr>
          <w:p w:rsidR="00EB1455" w:rsidRPr="00335805" w:rsidRDefault="00EB1455" w:rsidP="00EB1455">
            <w:pPr>
              <w:rPr>
                <w:b/>
                <w:sz w:val="20"/>
                <w:szCs w:val="20"/>
              </w:rPr>
            </w:pPr>
            <w:r w:rsidRPr="00335805">
              <w:rPr>
                <w:b/>
                <w:sz w:val="20"/>
                <w:szCs w:val="20"/>
              </w:rPr>
              <w:t>Time Spent</w:t>
            </w:r>
          </w:p>
        </w:tc>
      </w:tr>
      <w:tr w:rsidR="00EB1455" w:rsidTr="000C4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Smith v. McDonald’s</w:t>
            </w:r>
          </w:p>
        </w:tc>
        <w:tc>
          <w:tcPr>
            <w:tcW w:w="225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Acme Insurance Company</w:t>
            </w:r>
          </w:p>
        </w:tc>
        <w:tc>
          <w:tcPr>
            <w:tcW w:w="306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Researched the issue of vicarious liability.</w:t>
            </w:r>
          </w:p>
        </w:tc>
        <w:tc>
          <w:tcPr>
            <w:tcW w:w="1098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 hour</w:t>
            </w:r>
          </w:p>
        </w:tc>
      </w:tr>
      <w:tr w:rsidR="00EB1455" w:rsidTr="000C4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Jones v.  Driver</w:t>
            </w:r>
          </w:p>
        </w:tc>
        <w:tc>
          <w:tcPr>
            <w:tcW w:w="2250" w:type="dxa"/>
          </w:tcPr>
          <w:p w:rsidR="00EB1455" w:rsidRPr="00280095" w:rsidRDefault="000C47D5" w:rsidP="000C47D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Riche Insurance Company  </w:t>
            </w:r>
          </w:p>
        </w:tc>
        <w:tc>
          <w:tcPr>
            <w:tcW w:w="3060" w:type="dxa"/>
          </w:tcPr>
          <w:p w:rsidR="00EB1455" w:rsidRPr="00280095" w:rsidRDefault="000C47D5" w:rsidP="000C47D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Interviewed witness Car Accident. Discussed what Mr. Accident witnessed on 10/31/14, as he drove down East Avenue.</w:t>
            </w:r>
          </w:p>
        </w:tc>
        <w:tc>
          <w:tcPr>
            <w:tcW w:w="1098" w:type="dxa"/>
          </w:tcPr>
          <w:p w:rsidR="000C47D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hAnsi="Arial" w:cs="Arial"/>
                <w:sz w:val="24"/>
                <w:szCs w:val="24"/>
              </w:rPr>
              <w:t>1 hour and 12 minutes</w:t>
            </w:r>
          </w:p>
          <w:p w:rsidR="00EB1455" w:rsidRPr="00280095" w:rsidRDefault="00EB1455" w:rsidP="000C47D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1455" w:rsidTr="000C4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Badd</w:t>
            </w:r>
            <w:proofErr w:type="spellEnd"/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vs.  Bob Hurt</w:t>
            </w:r>
          </w:p>
        </w:tc>
        <w:tc>
          <w:tcPr>
            <w:tcW w:w="225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Medical Insurance Company.  </w:t>
            </w:r>
          </w:p>
        </w:tc>
        <w:tc>
          <w:tcPr>
            <w:tcW w:w="306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Prepared deposition questions for supervising attorney.</w:t>
            </w:r>
          </w:p>
        </w:tc>
        <w:tc>
          <w:tcPr>
            <w:tcW w:w="1098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hours</w:t>
            </w:r>
          </w:p>
        </w:tc>
      </w:tr>
      <w:tr w:rsidR="00EB1455" w:rsidTr="000C4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Injuree</w:t>
            </w:r>
            <w:proofErr w:type="spellEnd"/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Falt</w:t>
            </w:r>
            <w:proofErr w:type="spellEnd"/>
          </w:p>
        </w:tc>
        <w:tc>
          <w:tcPr>
            <w:tcW w:w="225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Speedy Insurance Company</w:t>
            </w:r>
          </w:p>
        </w:tc>
        <w:tc>
          <w:tcPr>
            <w:tcW w:w="306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Traveled by train to attend deposition of Dr. </w:t>
            </w:r>
            <w:proofErr w:type="spellStart"/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Feelgood</w:t>
            </w:r>
            <w:proofErr w:type="spellEnd"/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hours</w:t>
            </w:r>
          </w:p>
        </w:tc>
      </w:tr>
      <w:tr w:rsidR="00EB1455" w:rsidTr="000C4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Spoke with supervising attorney about format for doing initial interviews with new clients.  </w:t>
            </w:r>
          </w:p>
        </w:tc>
        <w:tc>
          <w:tcPr>
            <w:tcW w:w="1098" w:type="dxa"/>
          </w:tcPr>
          <w:p w:rsidR="00EB1455" w:rsidRPr="00280095" w:rsidRDefault="000C47D5" w:rsidP="000C47D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 minutes</w:t>
            </w:r>
          </w:p>
        </w:tc>
      </w:tr>
      <w:tr w:rsidR="00EB1455" w:rsidTr="000C4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B1455" w:rsidRPr="00280095" w:rsidRDefault="000C47D5" w:rsidP="000C47D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hAnsi="Arial" w:cs="Arial"/>
                <w:sz w:val="24"/>
                <w:szCs w:val="24"/>
              </w:rPr>
              <w:t>Met with other paralegals on team to discuss conversion of office documents to electronic files.</w:t>
            </w:r>
          </w:p>
        </w:tc>
        <w:tc>
          <w:tcPr>
            <w:tcW w:w="1098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hAnsi="Arial" w:cs="Arial"/>
                <w:sz w:val="24"/>
                <w:szCs w:val="24"/>
              </w:rPr>
              <w:t>30 minutes</w:t>
            </w:r>
          </w:p>
        </w:tc>
      </w:tr>
      <w:tr w:rsidR="00EB1455" w:rsidTr="000C4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0095">
              <w:rPr>
                <w:rFonts w:ascii="Arial" w:hAnsi="Arial" w:cs="Arial"/>
                <w:sz w:val="24"/>
                <w:szCs w:val="24"/>
              </w:rPr>
              <w:t>Wounde</w:t>
            </w:r>
            <w:proofErr w:type="spellEnd"/>
            <w:r w:rsidRPr="00280095">
              <w:rPr>
                <w:rFonts w:ascii="Arial" w:hAnsi="Arial" w:cs="Arial"/>
                <w:sz w:val="24"/>
                <w:szCs w:val="24"/>
              </w:rPr>
              <w:t xml:space="preserve"> v. </w:t>
            </w:r>
            <w:proofErr w:type="spellStart"/>
            <w:r w:rsidRPr="00280095">
              <w:rPr>
                <w:rFonts w:ascii="Arial" w:hAnsi="Arial" w:cs="Arial"/>
                <w:sz w:val="24"/>
                <w:szCs w:val="24"/>
              </w:rPr>
              <w:t>Saffe</w:t>
            </w:r>
            <w:proofErr w:type="spellEnd"/>
          </w:p>
        </w:tc>
        <w:tc>
          <w:tcPr>
            <w:tcW w:w="225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hAnsi="Arial" w:cs="Arial"/>
                <w:sz w:val="24"/>
                <w:szCs w:val="24"/>
              </w:rPr>
              <w:t>Allied Insurance Company</w:t>
            </w:r>
          </w:p>
        </w:tc>
        <w:tc>
          <w:tcPr>
            <w:tcW w:w="3060" w:type="dxa"/>
          </w:tcPr>
          <w:p w:rsidR="00EB1455" w:rsidRPr="00280095" w:rsidRDefault="000C47D5" w:rsidP="0028009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hAnsi="Arial" w:cs="Arial"/>
                <w:sz w:val="24"/>
                <w:szCs w:val="24"/>
              </w:rPr>
              <w:t xml:space="preserve">Called courthouse in preparation for upcoming </w:t>
            </w:r>
            <w:proofErr w:type="spellStart"/>
            <w:r w:rsidRPr="00280095">
              <w:rPr>
                <w:rFonts w:ascii="Arial" w:hAnsi="Arial" w:cs="Arial"/>
                <w:sz w:val="24"/>
                <w:szCs w:val="24"/>
              </w:rPr>
              <w:t>trial.Discussed</w:t>
            </w:r>
            <w:proofErr w:type="spellEnd"/>
            <w:r w:rsidRPr="00280095">
              <w:rPr>
                <w:rFonts w:ascii="Arial" w:hAnsi="Arial" w:cs="Arial"/>
                <w:sz w:val="24"/>
                <w:szCs w:val="24"/>
              </w:rPr>
              <w:t xml:space="preserve"> whether courtroom was equipped with evidence pres</w:t>
            </w:r>
            <w:r w:rsidR="00280095">
              <w:rPr>
                <w:rFonts w:ascii="Arial" w:hAnsi="Arial" w:cs="Arial"/>
                <w:sz w:val="24"/>
                <w:szCs w:val="24"/>
              </w:rPr>
              <w:t xml:space="preserve">entation system, live video </w:t>
            </w:r>
            <w:r w:rsidRPr="00280095">
              <w:rPr>
                <w:rFonts w:ascii="Arial" w:hAnsi="Arial" w:cs="Arial"/>
                <w:sz w:val="24"/>
                <w:szCs w:val="24"/>
              </w:rPr>
              <w:t>capability, juror/witness monitors, and procedure for acceptance of Power Point trial presentation by judge.</w:t>
            </w:r>
          </w:p>
        </w:tc>
        <w:tc>
          <w:tcPr>
            <w:tcW w:w="1098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hAnsi="Arial" w:cs="Arial"/>
                <w:sz w:val="24"/>
                <w:szCs w:val="24"/>
              </w:rPr>
              <w:t>48 minutes</w:t>
            </w:r>
          </w:p>
        </w:tc>
      </w:tr>
      <w:tr w:rsidR="00EB1455" w:rsidTr="000C4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0095">
              <w:rPr>
                <w:rFonts w:ascii="Arial" w:hAnsi="Arial" w:cs="Arial"/>
                <w:sz w:val="24"/>
                <w:szCs w:val="24"/>
              </w:rPr>
              <w:t>Autow</w:t>
            </w:r>
            <w:proofErr w:type="spellEnd"/>
            <w:r w:rsidRPr="00280095">
              <w:rPr>
                <w:rFonts w:ascii="Arial" w:hAnsi="Arial" w:cs="Arial"/>
                <w:sz w:val="24"/>
                <w:szCs w:val="24"/>
              </w:rPr>
              <w:t xml:space="preserve"> v. Walker</w:t>
            </w:r>
          </w:p>
        </w:tc>
        <w:tc>
          <w:tcPr>
            <w:tcW w:w="225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hAnsi="Arial" w:cs="Arial"/>
                <w:sz w:val="24"/>
                <w:szCs w:val="24"/>
              </w:rPr>
              <w:t>Secure Insurance Company</w:t>
            </w:r>
          </w:p>
        </w:tc>
        <w:tc>
          <w:tcPr>
            <w:tcW w:w="3060" w:type="dxa"/>
          </w:tcPr>
          <w:p w:rsidR="00EB1455" w:rsidRPr="00280095" w:rsidRDefault="000C47D5" w:rsidP="0028009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hAnsi="Arial" w:cs="Arial"/>
                <w:sz w:val="24"/>
                <w:szCs w:val="24"/>
              </w:rPr>
              <w:t>Spoke with accident reconstruction expert regarding</w:t>
            </w:r>
            <w:r w:rsidR="002800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0095">
              <w:rPr>
                <w:rFonts w:ascii="Arial" w:hAnsi="Arial" w:cs="Arial"/>
                <w:sz w:val="24"/>
                <w:szCs w:val="24"/>
              </w:rPr>
              <w:t>their report regarding the accident scene.</w:t>
            </w:r>
          </w:p>
        </w:tc>
        <w:tc>
          <w:tcPr>
            <w:tcW w:w="1098" w:type="dxa"/>
          </w:tcPr>
          <w:p w:rsidR="000C47D5" w:rsidRPr="00280095" w:rsidRDefault="000C47D5" w:rsidP="000C47D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0C47D5" w:rsidRPr="00280095" w:rsidRDefault="000C47D5" w:rsidP="000C4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EB1455" w:rsidRPr="00280095" w:rsidRDefault="000C47D5" w:rsidP="000C47D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hAnsi="Arial" w:cs="Arial"/>
                <w:sz w:val="24"/>
                <w:szCs w:val="24"/>
              </w:rPr>
              <w:t>minutes</w:t>
            </w:r>
          </w:p>
        </w:tc>
      </w:tr>
      <w:tr w:rsidR="00EB1455" w:rsidTr="000C4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0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hAnsi="Arial" w:cs="Arial"/>
                <w:sz w:val="24"/>
                <w:szCs w:val="24"/>
              </w:rPr>
              <w:t>Docketed court dates in various cases.</w:t>
            </w:r>
          </w:p>
        </w:tc>
        <w:tc>
          <w:tcPr>
            <w:tcW w:w="1098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hAnsi="Arial" w:cs="Arial"/>
                <w:sz w:val="24"/>
                <w:szCs w:val="24"/>
              </w:rPr>
              <w:t>12 minutes</w:t>
            </w:r>
          </w:p>
        </w:tc>
      </w:tr>
      <w:tr w:rsidR="00EB1455" w:rsidTr="000C47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6"/>
        </w:trPr>
        <w:tc>
          <w:tcPr>
            <w:tcW w:w="1008" w:type="dxa"/>
          </w:tcPr>
          <w:p w:rsidR="00EB1455" w:rsidRPr="00280095" w:rsidRDefault="00EB1455" w:rsidP="00EB1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EB1455" w:rsidRPr="00280095" w:rsidRDefault="000C47D5" w:rsidP="00EB14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0095">
              <w:rPr>
                <w:rFonts w:ascii="Arial" w:hAnsi="Arial" w:cs="Arial"/>
                <w:sz w:val="24"/>
                <w:szCs w:val="24"/>
              </w:rPr>
              <w:t>Walco</w:t>
            </w:r>
            <w:proofErr w:type="spellEnd"/>
            <w:r w:rsidRPr="00280095">
              <w:rPr>
                <w:rFonts w:ascii="Arial" w:hAnsi="Arial" w:cs="Arial"/>
                <w:sz w:val="24"/>
                <w:szCs w:val="24"/>
              </w:rPr>
              <w:t xml:space="preserve"> v. Guy</w:t>
            </w:r>
          </w:p>
        </w:tc>
        <w:tc>
          <w:tcPr>
            <w:tcW w:w="2250" w:type="dxa"/>
          </w:tcPr>
          <w:p w:rsidR="00EB1455" w:rsidRPr="00280095" w:rsidRDefault="00280095" w:rsidP="00EB145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0095">
              <w:rPr>
                <w:rFonts w:ascii="Arial" w:hAnsi="Arial" w:cs="Arial"/>
                <w:sz w:val="24"/>
                <w:szCs w:val="24"/>
              </w:rPr>
              <w:t>Storr</w:t>
            </w:r>
            <w:proofErr w:type="spellEnd"/>
            <w:r w:rsidRPr="00280095">
              <w:rPr>
                <w:rFonts w:ascii="Arial" w:hAnsi="Arial" w:cs="Arial"/>
                <w:sz w:val="24"/>
                <w:szCs w:val="24"/>
              </w:rPr>
              <w:t xml:space="preserve"> Insurance Company</w:t>
            </w:r>
          </w:p>
        </w:tc>
        <w:tc>
          <w:tcPr>
            <w:tcW w:w="3060" w:type="dxa"/>
          </w:tcPr>
          <w:p w:rsidR="00EB1455" w:rsidRPr="00280095" w:rsidRDefault="000C47D5" w:rsidP="0028009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hAnsi="Arial" w:cs="Arial"/>
                <w:sz w:val="24"/>
                <w:szCs w:val="24"/>
              </w:rPr>
              <w:t>Interviewed injured plaintiff Mr. Guy regarding medical</w:t>
            </w:r>
            <w:r w:rsidR="002800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0095">
              <w:rPr>
                <w:rFonts w:ascii="Arial" w:hAnsi="Arial" w:cs="Arial"/>
                <w:sz w:val="24"/>
                <w:szCs w:val="24"/>
              </w:rPr>
              <w:t xml:space="preserve">treatment obtained </w:t>
            </w:r>
            <w:r w:rsidR="00280095">
              <w:rPr>
                <w:rFonts w:ascii="Arial" w:hAnsi="Arial" w:cs="Arial"/>
                <w:sz w:val="24"/>
                <w:szCs w:val="24"/>
              </w:rPr>
              <w:t>i</w:t>
            </w:r>
            <w:r w:rsidRPr="00280095">
              <w:rPr>
                <w:rFonts w:ascii="Arial" w:hAnsi="Arial" w:cs="Arial"/>
                <w:sz w:val="24"/>
                <w:szCs w:val="24"/>
              </w:rPr>
              <w:t xml:space="preserve">mmediately after fall at </w:t>
            </w:r>
            <w:proofErr w:type="spellStart"/>
            <w:r w:rsidRPr="00280095">
              <w:rPr>
                <w:rFonts w:ascii="Arial" w:hAnsi="Arial" w:cs="Arial"/>
                <w:sz w:val="24"/>
                <w:szCs w:val="24"/>
              </w:rPr>
              <w:t>Walco</w:t>
            </w:r>
            <w:proofErr w:type="spellEnd"/>
            <w:r w:rsidRPr="002800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EB1455" w:rsidRPr="00280095" w:rsidRDefault="00280095" w:rsidP="00EB1455">
            <w:pPr>
              <w:rPr>
                <w:rFonts w:ascii="Arial" w:hAnsi="Arial" w:cs="Arial"/>
                <w:sz w:val="24"/>
                <w:szCs w:val="24"/>
              </w:rPr>
            </w:pPr>
            <w:r w:rsidRPr="00280095">
              <w:rPr>
                <w:rFonts w:ascii="Arial" w:hAnsi="Arial" w:cs="Arial"/>
                <w:sz w:val="24"/>
                <w:szCs w:val="24"/>
              </w:rPr>
              <w:t>42 minutes</w:t>
            </w:r>
          </w:p>
        </w:tc>
      </w:tr>
    </w:tbl>
    <w:p w:rsidR="00913D11" w:rsidRDefault="00913D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2197"/>
      </w:tblGrid>
      <w:tr w:rsidR="00EB1455" w:rsidTr="00FD1136">
        <w:trPr>
          <w:trHeight w:hRule="exact" w:val="288"/>
        </w:trPr>
        <w:tc>
          <w:tcPr>
            <w:tcW w:w="791" w:type="dxa"/>
          </w:tcPr>
          <w:p w:rsidR="00EB1455" w:rsidRDefault="00EB1455" w:rsidP="00EB14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Total: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EB1455" w:rsidRPr="003B3C45" w:rsidRDefault="00FD1136" w:rsidP="00FD11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hours 30 minutes </w:t>
            </w:r>
            <w:proofErr w:type="spellStart"/>
            <w:r>
              <w:rPr>
                <w:sz w:val="24"/>
                <w:szCs w:val="24"/>
              </w:rPr>
              <w:t>minutes</w:t>
            </w:r>
            <w:proofErr w:type="spellEnd"/>
          </w:p>
        </w:tc>
      </w:tr>
    </w:tbl>
    <w:p w:rsidR="002519E9" w:rsidRDefault="002519E9"/>
    <w:sectPr w:rsidR="002519E9" w:rsidSect="003946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D5" w:rsidRDefault="000C47D5" w:rsidP="00335805">
      <w:pPr>
        <w:spacing w:after="0" w:line="240" w:lineRule="auto"/>
      </w:pPr>
      <w:r>
        <w:separator/>
      </w:r>
    </w:p>
  </w:endnote>
  <w:endnote w:type="continuationSeparator" w:id="0">
    <w:p w:rsidR="000C47D5" w:rsidRDefault="000C47D5" w:rsidP="0033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7D5" w:rsidRDefault="000C47D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© Wright &amp; </w:t>
    </w:r>
    <w:proofErr w:type="spellStart"/>
    <w:r>
      <w:rPr>
        <w:rFonts w:asciiTheme="majorHAnsi" w:eastAsiaTheme="majorEastAsia" w:hAnsiTheme="majorHAnsi" w:cstheme="majorBidi"/>
      </w:rPr>
      <w:t>Honour</w:t>
    </w:r>
    <w:proofErr w:type="spellEnd"/>
    <w:r>
      <w:rPr>
        <w:rFonts w:asciiTheme="majorHAnsi" w:eastAsiaTheme="majorEastAsia" w:hAnsiTheme="majorHAnsi" w:cstheme="majorBidi"/>
      </w:rPr>
      <w:t>, LLP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C47D5" w:rsidRDefault="000C4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D5" w:rsidRDefault="000C47D5" w:rsidP="00335805">
      <w:pPr>
        <w:spacing w:after="0" w:line="240" w:lineRule="auto"/>
      </w:pPr>
      <w:r>
        <w:separator/>
      </w:r>
    </w:p>
  </w:footnote>
  <w:footnote w:type="continuationSeparator" w:id="0">
    <w:p w:rsidR="000C47D5" w:rsidRDefault="000C47D5" w:rsidP="0033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48"/>
      </w:rPr>
      <w:alias w:val="Title"/>
      <w:id w:val="77738743"/>
      <w:placeholder>
        <w:docPart w:val="02535EECFC5244B49969545AAD49C92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C47D5" w:rsidRPr="003946B7" w:rsidRDefault="000C47D5" w:rsidP="003B3C4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48"/>
            <w:szCs w:val="48"/>
          </w:rPr>
        </w:pPr>
        <w:r w:rsidRPr="003946B7">
          <w:rPr>
            <w:rFonts w:asciiTheme="majorHAnsi" w:eastAsiaTheme="majorEastAsia" w:hAnsiTheme="majorHAnsi" w:cstheme="majorBidi"/>
            <w:sz w:val="48"/>
            <w:szCs w:val="48"/>
          </w:rPr>
          <w:t xml:space="preserve">Wright &amp; </w:t>
        </w:r>
        <w:proofErr w:type="spellStart"/>
        <w:r w:rsidRPr="003946B7">
          <w:rPr>
            <w:rFonts w:asciiTheme="majorHAnsi" w:eastAsiaTheme="majorEastAsia" w:hAnsiTheme="majorHAnsi" w:cstheme="majorBidi"/>
            <w:sz w:val="48"/>
            <w:szCs w:val="48"/>
          </w:rPr>
          <w:t>Honour</w:t>
        </w:r>
        <w:proofErr w:type="spellEnd"/>
        <w:r w:rsidRPr="003946B7">
          <w:rPr>
            <w:rFonts w:asciiTheme="majorHAnsi" w:eastAsiaTheme="majorEastAsia" w:hAnsiTheme="majorHAnsi" w:cstheme="majorBidi"/>
            <w:sz w:val="48"/>
            <w:szCs w:val="48"/>
          </w:rPr>
          <w:t>, LLP</w:t>
        </w:r>
      </w:p>
    </w:sdtContent>
  </w:sdt>
  <w:p w:rsidR="000C47D5" w:rsidRDefault="000C47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0A"/>
    <w:rsid w:val="000C47D5"/>
    <w:rsid w:val="001C56C6"/>
    <w:rsid w:val="002519E9"/>
    <w:rsid w:val="00280095"/>
    <w:rsid w:val="002C6E6B"/>
    <w:rsid w:val="00335805"/>
    <w:rsid w:val="003946B7"/>
    <w:rsid w:val="003B3C45"/>
    <w:rsid w:val="00464872"/>
    <w:rsid w:val="005614C6"/>
    <w:rsid w:val="00677085"/>
    <w:rsid w:val="0069000A"/>
    <w:rsid w:val="008A2747"/>
    <w:rsid w:val="00913D11"/>
    <w:rsid w:val="00A33515"/>
    <w:rsid w:val="00AB5CC5"/>
    <w:rsid w:val="00B81250"/>
    <w:rsid w:val="00C3769E"/>
    <w:rsid w:val="00D312AE"/>
    <w:rsid w:val="00D56434"/>
    <w:rsid w:val="00EB1455"/>
    <w:rsid w:val="00FD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05"/>
  </w:style>
  <w:style w:type="paragraph" w:styleId="Footer">
    <w:name w:val="footer"/>
    <w:basedOn w:val="Normal"/>
    <w:link w:val="FooterChar"/>
    <w:uiPriority w:val="99"/>
    <w:unhideWhenUsed/>
    <w:rsid w:val="0033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05"/>
  </w:style>
  <w:style w:type="paragraph" w:styleId="BalloonText">
    <w:name w:val="Balloon Text"/>
    <w:basedOn w:val="Normal"/>
    <w:link w:val="BalloonTextChar"/>
    <w:uiPriority w:val="99"/>
    <w:semiHidden/>
    <w:unhideWhenUsed/>
    <w:rsid w:val="0033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805"/>
  </w:style>
  <w:style w:type="paragraph" w:styleId="Footer">
    <w:name w:val="footer"/>
    <w:basedOn w:val="Normal"/>
    <w:link w:val="FooterChar"/>
    <w:uiPriority w:val="99"/>
    <w:unhideWhenUsed/>
    <w:rsid w:val="0033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805"/>
  </w:style>
  <w:style w:type="paragraph" w:styleId="BalloonText">
    <w:name w:val="Balloon Text"/>
    <w:basedOn w:val="Normal"/>
    <w:link w:val="BalloonTextChar"/>
    <w:uiPriority w:val="99"/>
    <w:semiHidden/>
    <w:unhideWhenUsed/>
    <w:rsid w:val="0033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535EECFC5244B49969545AAD49C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26ABA-3B76-4F35-99A5-849DD5BEC968}"/>
      </w:docPartPr>
      <w:docPartBody>
        <w:p w:rsidR="006F6E57" w:rsidRDefault="00913E88" w:rsidP="00913E88">
          <w:pPr>
            <w:pStyle w:val="02535EECFC5244B49969545AAD49C9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88"/>
    <w:rsid w:val="006F6E57"/>
    <w:rsid w:val="00815607"/>
    <w:rsid w:val="008A74F7"/>
    <w:rsid w:val="008B6245"/>
    <w:rsid w:val="00913E88"/>
    <w:rsid w:val="00E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369FBA2444072B1D80151162A57A3">
    <w:name w:val="754369FBA2444072B1D80151162A57A3"/>
    <w:rsid w:val="00913E88"/>
  </w:style>
  <w:style w:type="paragraph" w:customStyle="1" w:styleId="B6FFADA9AA1B4A18B4E6C2AC3375CF4F">
    <w:name w:val="B6FFADA9AA1B4A18B4E6C2AC3375CF4F"/>
    <w:rsid w:val="00913E88"/>
  </w:style>
  <w:style w:type="paragraph" w:customStyle="1" w:styleId="02535EECFC5244B49969545AAD49C920">
    <w:name w:val="02535EECFC5244B49969545AAD49C920"/>
    <w:rsid w:val="00913E88"/>
  </w:style>
  <w:style w:type="paragraph" w:customStyle="1" w:styleId="6264EE0DBEE04787BC480211B4C41BC3">
    <w:name w:val="6264EE0DBEE04787BC480211B4C41BC3"/>
    <w:rsid w:val="00913E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4369FBA2444072B1D80151162A57A3">
    <w:name w:val="754369FBA2444072B1D80151162A57A3"/>
    <w:rsid w:val="00913E88"/>
  </w:style>
  <w:style w:type="paragraph" w:customStyle="1" w:styleId="B6FFADA9AA1B4A18B4E6C2AC3375CF4F">
    <w:name w:val="B6FFADA9AA1B4A18B4E6C2AC3375CF4F"/>
    <w:rsid w:val="00913E88"/>
  </w:style>
  <w:style w:type="paragraph" w:customStyle="1" w:styleId="02535EECFC5244B49969545AAD49C920">
    <w:name w:val="02535EECFC5244B49969545AAD49C920"/>
    <w:rsid w:val="00913E88"/>
  </w:style>
  <w:style w:type="paragraph" w:customStyle="1" w:styleId="6264EE0DBEE04787BC480211B4C41BC3">
    <w:name w:val="6264EE0DBEE04787BC480211B4C41BC3"/>
    <w:rsid w:val="00913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&amp; Honour, LLP</vt:lpstr>
    </vt:vector>
  </TitlesOfParts>
  <Company>Kaplan Higher Education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&amp; Honour, LLP</dc:title>
  <dc:creator>Kyle</dc:creator>
  <cp:lastModifiedBy>jhammes</cp:lastModifiedBy>
  <cp:revision>3</cp:revision>
  <dcterms:created xsi:type="dcterms:W3CDTF">2015-04-21T21:10:00Z</dcterms:created>
  <dcterms:modified xsi:type="dcterms:W3CDTF">2015-04-21T21:28:00Z</dcterms:modified>
</cp:coreProperties>
</file>