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F65DA" w14:textId="6A4650E5" w:rsidR="00B25B83" w:rsidRPr="007377B8" w:rsidRDefault="004F3122" w:rsidP="00B25B83">
      <w:pPr>
        <w:jc w:val="center"/>
        <w:rPr>
          <w:rFonts w:ascii="Times New Roman" w:hAnsi="Times New Roman" w:cs="Times New Roman"/>
          <w:b/>
          <w:bCs/>
          <w:sz w:val="24"/>
          <w:szCs w:val="24"/>
        </w:rPr>
      </w:pPr>
      <w:r>
        <w:rPr>
          <w:rFonts w:ascii="Times New Roman" w:hAnsi="Times New Roman" w:cs="Times New Roman"/>
          <w:b/>
          <w:bCs/>
          <w:sz w:val="24"/>
          <w:szCs w:val="24"/>
        </w:rPr>
        <w:t xml:space="preserve">Student Example </w:t>
      </w:r>
      <w:r w:rsidR="00B25B83">
        <w:rPr>
          <w:rFonts w:ascii="Times New Roman" w:hAnsi="Times New Roman" w:cs="Times New Roman"/>
          <w:b/>
          <w:bCs/>
          <w:sz w:val="24"/>
          <w:szCs w:val="24"/>
        </w:rPr>
        <w:t>Anxiety and Related Disorders</w:t>
      </w:r>
    </w:p>
    <w:p w14:paraId="79A315F6" w14:textId="3FA286B9" w:rsidR="00B25B83" w:rsidRDefault="00B25B83" w:rsidP="00B25B83">
      <w:pPr>
        <w:jc w:val="center"/>
        <w:rPr>
          <w:rFonts w:ascii="Times New Roman" w:hAnsi="Times New Roman" w:cs="Times New Roman"/>
          <w:sz w:val="24"/>
          <w:szCs w:val="24"/>
        </w:rPr>
      </w:pPr>
      <w:r w:rsidRPr="00EC3A85">
        <w:rPr>
          <w:rFonts w:ascii="Times New Roman" w:hAnsi="Times New Roman" w:cs="Times New Roman"/>
          <w:sz w:val="24"/>
          <w:szCs w:val="24"/>
        </w:rPr>
        <w:t xml:space="preserve">Week </w:t>
      </w:r>
      <w:r>
        <w:rPr>
          <w:rFonts w:ascii="Times New Roman" w:hAnsi="Times New Roman" w:cs="Times New Roman"/>
          <w:sz w:val="24"/>
          <w:szCs w:val="24"/>
        </w:rPr>
        <w:t>7</w:t>
      </w:r>
    </w:p>
    <w:p w14:paraId="008E804C" w14:textId="77777777" w:rsidR="00B25B83" w:rsidRDefault="00B25B83" w:rsidP="00B25B83">
      <w:pPr>
        <w:rPr>
          <w:rFonts w:ascii="Times New Roman" w:hAnsi="Times New Roman" w:cs="Times New Roman"/>
          <w:sz w:val="24"/>
          <w:szCs w:val="24"/>
        </w:rPr>
      </w:pPr>
    </w:p>
    <w:p w14:paraId="75DC95E2" w14:textId="77777777" w:rsidR="00B25B83" w:rsidRPr="002E520C" w:rsidRDefault="00B25B83" w:rsidP="00B25B83">
      <w:pPr>
        <w:rPr>
          <w:rFonts w:ascii="Times New Roman" w:hAnsi="Times New Roman" w:cs="Times New Roman"/>
          <w:sz w:val="24"/>
          <w:szCs w:val="24"/>
        </w:rPr>
      </w:pPr>
      <w:r>
        <w:rPr>
          <w:rFonts w:ascii="Times New Roman" w:hAnsi="Times New Roman" w:cs="Times New Roman"/>
          <w:b/>
          <w:bCs/>
          <w:sz w:val="24"/>
          <w:szCs w:val="24"/>
        </w:rPr>
        <w:t xml:space="preserve">Instrument: </w:t>
      </w:r>
      <w:r>
        <w:rPr>
          <w:rFonts w:ascii="Times New Roman" w:hAnsi="Times New Roman" w:cs="Times New Roman"/>
          <w:sz w:val="24"/>
          <w:szCs w:val="24"/>
        </w:rPr>
        <w:t>Social Phobia Inventory (SPIN)</w:t>
      </w:r>
    </w:p>
    <w:p w14:paraId="2A6EFABC" w14:textId="77777777" w:rsidR="00B25B83" w:rsidRDefault="00B25B83" w:rsidP="00B25B83">
      <w:pPr>
        <w:rPr>
          <w:rFonts w:ascii="Times New Roman" w:hAnsi="Times New Roman" w:cs="Times New Roman"/>
          <w:b/>
          <w:bCs/>
          <w:sz w:val="24"/>
          <w:szCs w:val="24"/>
        </w:rPr>
      </w:pPr>
    </w:p>
    <w:p w14:paraId="7E95D86F" w14:textId="77777777" w:rsidR="00B25B83" w:rsidRPr="002E520C" w:rsidRDefault="00B25B83" w:rsidP="00B25B83">
      <w:pPr>
        <w:rPr>
          <w:rFonts w:ascii="Times New Roman" w:hAnsi="Times New Roman" w:cs="Times New Roman"/>
          <w:sz w:val="24"/>
          <w:szCs w:val="24"/>
        </w:rPr>
      </w:pPr>
      <w:r>
        <w:rPr>
          <w:rFonts w:ascii="Times New Roman" w:hAnsi="Times New Roman" w:cs="Times New Roman"/>
          <w:b/>
          <w:bCs/>
          <w:sz w:val="24"/>
          <w:szCs w:val="24"/>
        </w:rPr>
        <w:t xml:space="preserve">Article: </w:t>
      </w:r>
      <w:r>
        <w:rPr>
          <w:rFonts w:ascii="Times New Roman" w:hAnsi="Times New Roman" w:cs="Times New Roman"/>
          <w:sz w:val="24"/>
          <w:szCs w:val="24"/>
        </w:rPr>
        <w:t>Psychometric properties of the Social Phobia Inventory</w:t>
      </w:r>
    </w:p>
    <w:p w14:paraId="559D07DE" w14:textId="77777777" w:rsidR="00B25B83" w:rsidRDefault="00B25B83" w:rsidP="00B25B83">
      <w:pPr>
        <w:rPr>
          <w:rFonts w:ascii="Times New Roman" w:hAnsi="Times New Roman" w:cs="Times New Roman"/>
          <w:b/>
          <w:bCs/>
          <w:sz w:val="24"/>
          <w:szCs w:val="24"/>
        </w:rPr>
      </w:pPr>
    </w:p>
    <w:p w14:paraId="0443BF12" w14:textId="77777777" w:rsidR="00B25B83" w:rsidRPr="00B6621E" w:rsidRDefault="00B25B83" w:rsidP="00B25B83">
      <w:pPr>
        <w:rPr>
          <w:rFonts w:ascii="Times New Roman" w:hAnsi="Times New Roman" w:cs="Times New Roman"/>
          <w:sz w:val="24"/>
          <w:szCs w:val="24"/>
        </w:rPr>
      </w:pPr>
      <w:r>
        <w:rPr>
          <w:rFonts w:ascii="Times New Roman" w:hAnsi="Times New Roman" w:cs="Times New Roman"/>
          <w:b/>
          <w:bCs/>
          <w:sz w:val="24"/>
          <w:szCs w:val="24"/>
        </w:rPr>
        <w:t xml:space="preserve">Appropriateness for Dx: </w:t>
      </w:r>
      <w:r>
        <w:rPr>
          <w:rFonts w:ascii="Times New Roman" w:hAnsi="Times New Roman" w:cs="Times New Roman"/>
          <w:sz w:val="24"/>
          <w:szCs w:val="24"/>
        </w:rPr>
        <w:t xml:space="preserve">This tool is meant for </w:t>
      </w:r>
      <w:r w:rsidRPr="00B6621E">
        <w:rPr>
          <w:rFonts w:ascii="Times New Roman" w:hAnsi="Times New Roman" w:cs="Times New Roman"/>
          <w:sz w:val="24"/>
          <w:szCs w:val="24"/>
          <w:u w:val="single"/>
        </w:rPr>
        <w:t>screening</w:t>
      </w:r>
      <w:r>
        <w:rPr>
          <w:rFonts w:ascii="Times New Roman" w:hAnsi="Times New Roman" w:cs="Times New Roman"/>
          <w:sz w:val="24"/>
          <w:szCs w:val="24"/>
        </w:rPr>
        <w:t xml:space="preserve"> of individuals with social phobia and assignment of a severity score (Connor et al., 2000). The tool was created in congruence with DSM-4 but is consistent with the DSM-5 diagnosis of social anxiety disorder, minus some minor changes (Substance Abuse and Mental Health Service Administration [SAMHSA], 2016). Although the study is outdated, Duke University School of Medicine (2020) acknowledges that the tool is still relevant and utilized by their Anxiety and Traumatic Stress Program.</w:t>
      </w:r>
    </w:p>
    <w:p w14:paraId="3605CCD6" w14:textId="77777777" w:rsidR="00B25B83" w:rsidRDefault="00B25B83" w:rsidP="00B25B83">
      <w:pPr>
        <w:rPr>
          <w:rFonts w:ascii="Times New Roman" w:hAnsi="Times New Roman" w:cs="Times New Roman"/>
          <w:b/>
          <w:bCs/>
          <w:sz w:val="24"/>
          <w:szCs w:val="24"/>
        </w:rPr>
      </w:pPr>
    </w:p>
    <w:p w14:paraId="17900988" w14:textId="77777777" w:rsidR="00B25B83" w:rsidRPr="00951291" w:rsidRDefault="00B25B83" w:rsidP="00B25B83">
      <w:pPr>
        <w:rPr>
          <w:rFonts w:ascii="Times New Roman" w:hAnsi="Times New Roman" w:cs="Times New Roman"/>
          <w:sz w:val="24"/>
          <w:szCs w:val="24"/>
        </w:rPr>
      </w:pPr>
      <w:r>
        <w:rPr>
          <w:rFonts w:ascii="Times New Roman" w:hAnsi="Times New Roman" w:cs="Times New Roman"/>
          <w:b/>
          <w:bCs/>
          <w:sz w:val="24"/>
          <w:szCs w:val="24"/>
        </w:rPr>
        <w:t xml:space="preserve">Response to Therapy/Treatment: </w:t>
      </w:r>
      <w:r>
        <w:rPr>
          <w:rFonts w:ascii="Times New Roman" w:hAnsi="Times New Roman" w:cs="Times New Roman"/>
          <w:sz w:val="24"/>
          <w:szCs w:val="24"/>
        </w:rPr>
        <w:t>The SPIN is appropriate for testing treatment response and through studies has proven sensitive to symptom changes over time. Changes in scores are able to determine treatment efficiency (Connor et al., 2000).</w:t>
      </w:r>
    </w:p>
    <w:p w14:paraId="0BCA6D71" w14:textId="77777777" w:rsidR="00B25B83" w:rsidRDefault="00B25B83" w:rsidP="00B25B83">
      <w:pPr>
        <w:rPr>
          <w:rFonts w:ascii="Times New Roman" w:hAnsi="Times New Roman" w:cs="Times New Roman"/>
          <w:b/>
          <w:bCs/>
          <w:sz w:val="24"/>
          <w:szCs w:val="24"/>
        </w:rPr>
      </w:pPr>
    </w:p>
    <w:p w14:paraId="6FD54304" w14:textId="77777777" w:rsidR="00B25B83" w:rsidRPr="006A747C" w:rsidRDefault="00B25B83" w:rsidP="00B25B83">
      <w:pPr>
        <w:rPr>
          <w:rFonts w:ascii="Times New Roman" w:hAnsi="Times New Roman" w:cs="Times New Roman"/>
          <w:sz w:val="24"/>
          <w:szCs w:val="24"/>
        </w:rPr>
      </w:pPr>
      <w:r>
        <w:rPr>
          <w:rFonts w:ascii="Times New Roman" w:hAnsi="Times New Roman" w:cs="Times New Roman"/>
          <w:b/>
          <w:bCs/>
          <w:sz w:val="24"/>
          <w:szCs w:val="24"/>
        </w:rPr>
        <w:t xml:space="preserve">Psychometrics: </w:t>
      </w:r>
      <w:r>
        <w:rPr>
          <w:rFonts w:ascii="Times New Roman" w:hAnsi="Times New Roman" w:cs="Times New Roman"/>
          <w:sz w:val="24"/>
          <w:szCs w:val="24"/>
        </w:rPr>
        <w:t>The tool is self-administered and consists of 17 separate statements regarding problems a patient may exhibit if they have social phobia. The statement is then rated on how much it has bothered the individual in the last week, from ‘not at all’ (0) to ‘extremely’ (4). Any score over 21 is considered clinically significant. In the study, the assessment tool was able to effectively separate individuals with and without social phobia. Validity is strong in regard to detecting the severity of illness and is sensitive to symptom reductions during treatment. The scale shows significant correlation with the Liebowitz Social Anxiety Scale Test, The Brief Social Phobia Scale and The Fear Questionnaire social phobia subscale (Connor et al., 2000).</w:t>
      </w:r>
    </w:p>
    <w:p w14:paraId="6378EEC8" w14:textId="77777777" w:rsidR="00B25B83" w:rsidRDefault="00B25B83" w:rsidP="00B25B83">
      <w:pPr>
        <w:rPr>
          <w:rFonts w:ascii="Times New Roman" w:hAnsi="Times New Roman" w:cs="Times New Roman"/>
          <w:b/>
          <w:bCs/>
          <w:sz w:val="24"/>
          <w:szCs w:val="24"/>
        </w:rPr>
      </w:pPr>
    </w:p>
    <w:p w14:paraId="316D5216" w14:textId="47EB2259" w:rsidR="00B25B83" w:rsidRDefault="00B25B83" w:rsidP="00B25B83">
      <w:pPr>
        <w:rPr>
          <w:rFonts w:ascii="Times New Roman" w:hAnsi="Times New Roman" w:cs="Times New Roman"/>
          <w:sz w:val="24"/>
          <w:szCs w:val="24"/>
        </w:rPr>
      </w:pPr>
      <w:r>
        <w:rPr>
          <w:rFonts w:ascii="Times New Roman" w:hAnsi="Times New Roman" w:cs="Times New Roman"/>
          <w:b/>
          <w:bCs/>
          <w:sz w:val="24"/>
          <w:szCs w:val="24"/>
        </w:rPr>
        <w:t xml:space="preserve">Limitations: </w:t>
      </w:r>
      <w:r>
        <w:rPr>
          <w:rFonts w:ascii="Times New Roman" w:hAnsi="Times New Roman" w:cs="Times New Roman"/>
          <w:sz w:val="24"/>
          <w:szCs w:val="24"/>
        </w:rPr>
        <w:t>Limitations exist in the tool’s alignment with DSM-4 instead of the more recent edition, although differences are very minor (SAMHSA, 2016). With a cutoff score of 19, sensitivity and specificity were good, but some individuals consider the cutoff score to be 15, in which these measures are weaker (Connor et al., 2000).</w:t>
      </w:r>
    </w:p>
    <w:p w14:paraId="229192DD" w14:textId="45BBFCA8" w:rsidR="005F4113" w:rsidRDefault="005F4113" w:rsidP="00B25B83">
      <w:pPr>
        <w:rPr>
          <w:rFonts w:ascii="Times New Roman" w:hAnsi="Times New Roman" w:cs="Times New Roman"/>
          <w:sz w:val="24"/>
          <w:szCs w:val="24"/>
        </w:rPr>
      </w:pPr>
    </w:p>
    <w:p w14:paraId="57D880BD" w14:textId="2E1BAE89" w:rsidR="005F4113" w:rsidRPr="005F4113" w:rsidRDefault="005F4113" w:rsidP="00B25B83">
      <w:pPr>
        <w:rPr>
          <w:rFonts w:ascii="Times New Roman" w:hAnsi="Times New Roman" w:cs="Times New Roman"/>
          <w:sz w:val="24"/>
          <w:szCs w:val="24"/>
        </w:rPr>
      </w:pPr>
      <w:r w:rsidRPr="005F4113">
        <w:rPr>
          <w:rFonts w:ascii="Times New Roman" w:hAnsi="Times New Roman" w:cs="Times New Roman"/>
          <w:b/>
          <w:bCs/>
          <w:sz w:val="24"/>
          <w:szCs w:val="24"/>
        </w:rPr>
        <w:t xml:space="preserve">Journal Discussion Prompt from Assignment: </w:t>
      </w:r>
      <w:r w:rsidRPr="005F4113">
        <w:rPr>
          <w:rFonts w:ascii="Times New Roman" w:hAnsi="Times New Roman" w:cs="Times New Roman"/>
          <w:sz w:val="24"/>
          <w:szCs w:val="24"/>
        </w:rPr>
        <w:t>This tool could be used when suspected social anxiety is present.  It would be helpful to assess the client’s strengths and weaknesses as well as know the degree of social anxiety.</w:t>
      </w:r>
    </w:p>
    <w:p w14:paraId="49F2F141" w14:textId="77777777" w:rsidR="00B25B83" w:rsidRPr="005F4113" w:rsidRDefault="00B25B83" w:rsidP="00B25B83">
      <w:pPr>
        <w:rPr>
          <w:rFonts w:ascii="Times New Roman" w:hAnsi="Times New Roman" w:cs="Times New Roman"/>
          <w:sz w:val="24"/>
          <w:szCs w:val="24"/>
        </w:rPr>
      </w:pPr>
    </w:p>
    <w:p w14:paraId="081E2D99" w14:textId="77777777" w:rsidR="00B25B83" w:rsidRDefault="00B25B83" w:rsidP="00B25B83">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08C7F80A" w14:textId="77777777" w:rsidR="00B25B83" w:rsidRDefault="00B25B83" w:rsidP="00B25B83">
      <w:pPr>
        <w:jc w:val="center"/>
        <w:rPr>
          <w:rFonts w:ascii="Times New Roman" w:hAnsi="Times New Roman" w:cs="Times New Roman"/>
          <w:b/>
          <w:bCs/>
          <w:sz w:val="24"/>
          <w:szCs w:val="24"/>
        </w:rPr>
      </w:pPr>
    </w:p>
    <w:p w14:paraId="7A83469C" w14:textId="77777777" w:rsidR="00B25B83" w:rsidRDefault="00B25B83" w:rsidP="00B25B83">
      <w:pPr>
        <w:rPr>
          <w:rFonts w:ascii="Times New Roman" w:hAnsi="Times New Roman" w:cs="Times New Roman"/>
          <w:sz w:val="24"/>
          <w:szCs w:val="24"/>
        </w:rPr>
      </w:pPr>
      <w:r>
        <w:rPr>
          <w:rFonts w:ascii="Times New Roman" w:hAnsi="Times New Roman" w:cs="Times New Roman"/>
          <w:sz w:val="24"/>
          <w:szCs w:val="24"/>
        </w:rPr>
        <w:t xml:space="preserve">Connor, K., Davidson, J., Churchill, E., Sherwood, A., </w:t>
      </w:r>
      <w:proofErr w:type="spellStart"/>
      <w:r>
        <w:rPr>
          <w:rFonts w:ascii="Times New Roman" w:hAnsi="Times New Roman" w:cs="Times New Roman"/>
          <w:sz w:val="24"/>
          <w:szCs w:val="24"/>
        </w:rPr>
        <w:t>Foa</w:t>
      </w:r>
      <w:proofErr w:type="spellEnd"/>
      <w:r>
        <w:rPr>
          <w:rFonts w:ascii="Times New Roman" w:hAnsi="Times New Roman" w:cs="Times New Roman"/>
          <w:sz w:val="24"/>
          <w:szCs w:val="24"/>
        </w:rPr>
        <w:t xml:space="preserve">, E., &amp; Wisler, R. (2000). </w:t>
      </w:r>
    </w:p>
    <w:p w14:paraId="1938CA9B" w14:textId="77777777" w:rsidR="00B25B83" w:rsidRDefault="00B25B83" w:rsidP="00B25B83">
      <w:pPr>
        <w:ind w:left="720"/>
        <w:rPr>
          <w:rFonts w:ascii="Times New Roman" w:hAnsi="Times New Roman" w:cs="Times New Roman"/>
          <w:sz w:val="24"/>
          <w:szCs w:val="24"/>
        </w:rPr>
      </w:pPr>
      <w:r>
        <w:rPr>
          <w:rFonts w:ascii="Times New Roman" w:hAnsi="Times New Roman" w:cs="Times New Roman"/>
          <w:sz w:val="24"/>
          <w:szCs w:val="24"/>
        </w:rPr>
        <w:t xml:space="preserve">Psychometric properties of the Social Phobia Inventory. </w:t>
      </w:r>
      <w:r>
        <w:rPr>
          <w:rFonts w:ascii="Times New Roman" w:hAnsi="Times New Roman" w:cs="Times New Roman"/>
          <w:i/>
          <w:iCs/>
          <w:sz w:val="24"/>
          <w:szCs w:val="24"/>
        </w:rPr>
        <w:t>British Journal of Psychiatry, 176</w:t>
      </w:r>
      <w:r>
        <w:rPr>
          <w:rFonts w:ascii="Times New Roman" w:hAnsi="Times New Roman" w:cs="Times New Roman"/>
          <w:sz w:val="24"/>
          <w:szCs w:val="24"/>
        </w:rPr>
        <w:t>, 379-386.</w:t>
      </w:r>
    </w:p>
    <w:p w14:paraId="77B64833" w14:textId="77777777" w:rsidR="00616D4D" w:rsidRDefault="00616D4D"/>
    <w:sectPr w:rsidR="00616D4D" w:rsidSect="00043FC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8D101" w14:textId="77777777" w:rsidR="00CE1E2C" w:rsidRDefault="00CE1E2C" w:rsidP="00B25B83">
      <w:r>
        <w:separator/>
      </w:r>
    </w:p>
  </w:endnote>
  <w:endnote w:type="continuationSeparator" w:id="0">
    <w:p w14:paraId="041B67BF" w14:textId="77777777" w:rsidR="00CE1E2C" w:rsidRDefault="00CE1E2C" w:rsidP="00B2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ACE3D" w14:textId="77777777" w:rsidR="00CE1E2C" w:rsidRDefault="00CE1E2C" w:rsidP="00B25B83">
      <w:r>
        <w:separator/>
      </w:r>
    </w:p>
  </w:footnote>
  <w:footnote w:type="continuationSeparator" w:id="0">
    <w:p w14:paraId="49B0DEFC" w14:textId="77777777" w:rsidR="00CE1E2C" w:rsidRDefault="00CE1E2C" w:rsidP="00B2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0121168"/>
      <w:docPartObj>
        <w:docPartGallery w:val="Page Numbers (Top of Page)"/>
        <w:docPartUnique/>
      </w:docPartObj>
    </w:sdtPr>
    <w:sdtEndPr>
      <w:rPr>
        <w:rStyle w:val="PageNumber"/>
      </w:rPr>
    </w:sdtEndPr>
    <w:sdtContent>
      <w:p w14:paraId="49677AC7" w14:textId="5D6544C5" w:rsidR="00B25B83" w:rsidRDefault="00B25B83" w:rsidP="006666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B4F5E6" w14:textId="77777777" w:rsidR="00B25B83" w:rsidRDefault="00B25B83" w:rsidP="00B25B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2728990"/>
      <w:docPartObj>
        <w:docPartGallery w:val="Page Numbers (Top of Page)"/>
        <w:docPartUnique/>
      </w:docPartObj>
    </w:sdtPr>
    <w:sdtEndPr>
      <w:rPr>
        <w:rStyle w:val="PageNumber"/>
      </w:rPr>
    </w:sdtEndPr>
    <w:sdtContent>
      <w:p w14:paraId="351DF5C6" w14:textId="57504B84" w:rsidR="00B25B83" w:rsidRDefault="00B25B83" w:rsidP="006666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443BB1" w14:textId="1886F177" w:rsidR="00B25B83" w:rsidRPr="00B25B83" w:rsidRDefault="00B25B83" w:rsidP="00B25B83">
    <w:pPr>
      <w:pStyle w:val="Header"/>
      <w:ind w:right="360"/>
      <w:jc w:val="right"/>
      <w:rPr>
        <w:rFonts w:ascii="Times New Roman" w:hAnsi="Times New Roman" w:cs="Times New Roman"/>
        <w:sz w:val="24"/>
        <w:szCs w:val="24"/>
      </w:rPr>
    </w:pPr>
    <w:r w:rsidRPr="00B25B83">
      <w:rPr>
        <w:rFonts w:ascii="Times New Roman" w:hAnsi="Times New Roman" w:cs="Times New Roman"/>
        <w:sz w:val="24"/>
        <w:szCs w:val="24"/>
      </w:rPr>
      <w:t>Assessment Instruments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83"/>
    <w:rsid w:val="00043FC5"/>
    <w:rsid w:val="004F3122"/>
    <w:rsid w:val="005A3372"/>
    <w:rsid w:val="005F4113"/>
    <w:rsid w:val="00616D4D"/>
    <w:rsid w:val="00B25B83"/>
    <w:rsid w:val="00CE1E2C"/>
    <w:rsid w:val="00EB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0100"/>
  <w15:chartTrackingRefBased/>
  <w15:docId w15:val="{8C3C2A6C-0983-794F-AFE9-5B6E1791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8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B83"/>
    <w:pPr>
      <w:tabs>
        <w:tab w:val="center" w:pos="4680"/>
        <w:tab w:val="right" w:pos="9360"/>
      </w:tabs>
    </w:pPr>
  </w:style>
  <w:style w:type="character" w:customStyle="1" w:styleId="HeaderChar">
    <w:name w:val="Header Char"/>
    <w:basedOn w:val="DefaultParagraphFont"/>
    <w:link w:val="Header"/>
    <w:uiPriority w:val="99"/>
    <w:rsid w:val="00B25B83"/>
    <w:rPr>
      <w:sz w:val="22"/>
      <w:szCs w:val="22"/>
    </w:rPr>
  </w:style>
  <w:style w:type="paragraph" w:styleId="Footer">
    <w:name w:val="footer"/>
    <w:basedOn w:val="Normal"/>
    <w:link w:val="FooterChar"/>
    <w:uiPriority w:val="99"/>
    <w:unhideWhenUsed/>
    <w:rsid w:val="00B25B83"/>
    <w:pPr>
      <w:tabs>
        <w:tab w:val="center" w:pos="4680"/>
        <w:tab w:val="right" w:pos="9360"/>
      </w:tabs>
    </w:pPr>
  </w:style>
  <w:style w:type="character" w:customStyle="1" w:styleId="FooterChar">
    <w:name w:val="Footer Char"/>
    <w:basedOn w:val="DefaultParagraphFont"/>
    <w:link w:val="Footer"/>
    <w:uiPriority w:val="99"/>
    <w:rsid w:val="00B25B83"/>
    <w:rPr>
      <w:sz w:val="22"/>
      <w:szCs w:val="22"/>
    </w:rPr>
  </w:style>
  <w:style w:type="character" w:styleId="PageNumber">
    <w:name w:val="page number"/>
    <w:basedOn w:val="DefaultParagraphFont"/>
    <w:uiPriority w:val="99"/>
    <w:semiHidden/>
    <w:unhideWhenUsed/>
    <w:rsid w:val="00B2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Walters</dc:creator>
  <cp:keywords/>
  <dc:description/>
  <cp:lastModifiedBy>Nicole Walters</cp:lastModifiedBy>
  <cp:revision>2</cp:revision>
  <dcterms:created xsi:type="dcterms:W3CDTF">2021-01-12T18:48:00Z</dcterms:created>
  <dcterms:modified xsi:type="dcterms:W3CDTF">2021-01-12T18:48:00Z</dcterms:modified>
</cp:coreProperties>
</file>