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ED5430" w14:textId="77777777" w:rsidR="00F308BE" w:rsidRDefault="009078A5">
      <w:pPr>
        <w:spacing w:after="280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NU300: </w:t>
      </w:r>
      <w:r w:rsidR="00F308BE">
        <w:rPr>
          <w:rFonts w:ascii="Arial" w:eastAsia="Arial" w:hAnsi="Arial" w:cs="Arial"/>
          <w:b/>
          <w:color w:val="auto"/>
          <w:sz w:val="28"/>
          <w:szCs w:val="28"/>
        </w:rPr>
        <w:t>Professional Leadership Transitions</w:t>
      </w:r>
    </w:p>
    <w:p w14:paraId="26BE31CD" w14:textId="2A57087C" w:rsidR="00520B74" w:rsidRDefault="006E62BF">
      <w:pPr>
        <w:spacing w:after="280"/>
      </w:pPr>
      <w:r>
        <w:rPr>
          <w:rFonts w:ascii="Arial" w:eastAsia="Arial" w:hAnsi="Arial" w:cs="Arial"/>
          <w:b/>
          <w:sz w:val="28"/>
          <w:szCs w:val="28"/>
        </w:rPr>
        <w:t>Cultural Advocacy Worksheet</w:t>
      </w:r>
    </w:p>
    <w:p w14:paraId="69894F5A" w14:textId="77777777" w:rsidR="006E62BF" w:rsidRDefault="006E62BF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Introduction</w:t>
      </w:r>
    </w:p>
    <w:p w14:paraId="53B60D48" w14:textId="77777777" w:rsidR="006E62BF" w:rsidRDefault="006E62BF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0A2857FB" w14:textId="007219FE" w:rsidR="006E62BF" w:rsidRPr="006E62BF" w:rsidRDefault="006E62BF">
      <w:pPr>
        <w:tabs>
          <w:tab w:val="left" w:pos="-71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Multiculturalism and human diversity bring both value and challenges to the health</w:t>
      </w:r>
      <w:r w:rsidR="00AD06F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arena. As a patient advocate, professional nurses must appreciate the value of diversity and navigate the challenges that flow from human differences. </w:t>
      </w:r>
    </w:p>
    <w:p w14:paraId="48C3DCF9" w14:textId="77777777" w:rsidR="006E62BF" w:rsidRDefault="006E62BF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</w:p>
    <w:p w14:paraId="1D011D6B" w14:textId="77777777" w:rsidR="00C2188C" w:rsidRDefault="00EF56D4">
      <w:pPr>
        <w:tabs>
          <w:tab w:val="left" w:pos="-718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Directions</w:t>
      </w:r>
      <w:r w:rsidR="00C2188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ED246FF" w14:textId="6D72FC14" w:rsidR="00520B74" w:rsidRDefault="00C2188C">
      <w:pPr>
        <w:tabs>
          <w:tab w:val="left" w:pos="-718"/>
        </w:tabs>
      </w:pPr>
      <w:r w:rsidRPr="00C2188C">
        <w:rPr>
          <w:rFonts w:ascii="Arial" w:eastAsia="Arial" w:hAnsi="Arial" w:cs="Arial"/>
          <w:sz w:val="22"/>
          <w:szCs w:val="22"/>
        </w:rPr>
        <w:t>Complete the following worksheet items</w:t>
      </w:r>
      <w:r>
        <w:rPr>
          <w:rFonts w:ascii="Arial" w:eastAsia="Arial" w:hAnsi="Arial" w:cs="Arial"/>
          <w:sz w:val="22"/>
          <w:szCs w:val="22"/>
        </w:rPr>
        <w:t xml:space="preserve">. All responses should be written in </w:t>
      </w:r>
      <w:r w:rsidRPr="00C2188C">
        <w:rPr>
          <w:rFonts w:ascii="Arial" w:eastAsia="Arial" w:hAnsi="Arial" w:cs="Arial"/>
          <w:sz w:val="22"/>
          <w:szCs w:val="22"/>
        </w:rPr>
        <w:t>complete sentences.</w:t>
      </w:r>
      <w:r w:rsidR="008703A0">
        <w:rPr>
          <w:rFonts w:ascii="Arial" w:eastAsia="Arial" w:hAnsi="Arial" w:cs="Arial"/>
          <w:sz w:val="22"/>
          <w:szCs w:val="22"/>
        </w:rPr>
        <w:t xml:space="preserve"> All responses should relate to the conflict described in your first answer. </w:t>
      </w:r>
    </w:p>
    <w:p w14:paraId="73FA7628" w14:textId="77777777" w:rsidR="00520B74" w:rsidRDefault="00520B74">
      <w:pPr>
        <w:tabs>
          <w:tab w:val="left" w:pos="-718"/>
        </w:tabs>
      </w:pPr>
    </w:p>
    <w:p w14:paraId="6A93CE58" w14:textId="528B8006" w:rsidR="00F22B8E" w:rsidRDefault="00F22B8E" w:rsidP="00F22B8E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box below,</w:t>
      </w:r>
      <w:r w:rsidR="00AD06F8">
        <w:rPr>
          <w:rFonts w:ascii="Arial" w:hAnsi="Arial" w:cs="Arial"/>
          <w:sz w:val="22"/>
          <w:szCs w:val="22"/>
        </w:rPr>
        <w:t xml:space="preserve"> describe a patient-related culture or values conflict that you have observed or experienc</w:t>
      </w:r>
      <w:bookmarkStart w:id="0" w:name="_GoBack"/>
      <w:bookmarkEnd w:id="0"/>
      <w:r w:rsidR="00AD06F8">
        <w:rPr>
          <w:rFonts w:ascii="Arial" w:hAnsi="Arial" w:cs="Arial"/>
          <w:sz w:val="22"/>
          <w:szCs w:val="22"/>
        </w:rPr>
        <w:t xml:space="preserve">ed in the clinical setting. </w:t>
      </w:r>
      <w:r>
        <w:rPr>
          <w:rFonts w:ascii="Arial" w:eastAsia="Arial" w:hAnsi="Arial" w:cs="Arial"/>
          <w:sz w:val="22"/>
          <w:szCs w:val="22"/>
        </w:rPr>
        <w:t>In your description, discuss the various stakeholders and their perspectives</w:t>
      </w:r>
      <w:r w:rsidR="00D95004">
        <w:rPr>
          <w:rFonts w:ascii="Arial" w:eastAsia="Arial" w:hAnsi="Arial" w:cs="Arial"/>
          <w:sz w:val="22"/>
          <w:szCs w:val="22"/>
        </w:rPr>
        <w:t xml:space="preserve"> o</w:t>
      </w:r>
      <w:r w:rsidR="00A44DE9">
        <w:rPr>
          <w:rFonts w:ascii="Arial" w:eastAsia="Arial" w:hAnsi="Arial" w:cs="Arial"/>
          <w:sz w:val="22"/>
          <w:szCs w:val="22"/>
        </w:rPr>
        <w:t>f</w:t>
      </w:r>
      <w:r w:rsidR="00D95004">
        <w:rPr>
          <w:rFonts w:ascii="Arial" w:eastAsia="Arial" w:hAnsi="Arial" w:cs="Arial"/>
          <w:sz w:val="22"/>
          <w:szCs w:val="22"/>
        </w:rPr>
        <w:t xml:space="preserve"> the conflict.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95004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nclud</w:t>
      </w:r>
      <w:r w:rsidR="00D95004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all relevant members of the inter</w:t>
      </w:r>
      <w:r w:rsidR="002C13B5">
        <w:rPr>
          <w:rFonts w:ascii="Arial" w:eastAsia="Arial" w:hAnsi="Arial" w:cs="Arial"/>
          <w:sz w:val="22"/>
          <w:szCs w:val="22"/>
        </w:rPr>
        <w:t>professional</w:t>
      </w:r>
      <w:r>
        <w:rPr>
          <w:rFonts w:ascii="Arial" w:eastAsia="Arial" w:hAnsi="Arial" w:cs="Arial"/>
          <w:sz w:val="22"/>
          <w:szCs w:val="22"/>
        </w:rPr>
        <w:t xml:space="preserve"> health</w:t>
      </w:r>
      <w:r w:rsidR="00F308B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team. </w:t>
      </w:r>
      <w:r w:rsidR="00AD06F8">
        <w:rPr>
          <w:rFonts w:ascii="Arial" w:eastAsia="Arial" w:hAnsi="Arial" w:cs="Arial"/>
          <w:sz w:val="22"/>
          <w:szCs w:val="22"/>
        </w:rPr>
        <w:t>(</w:t>
      </w:r>
      <w:r w:rsidR="00AD06F8" w:rsidRPr="008703A0">
        <w:rPr>
          <w:rFonts w:ascii="Arial" w:eastAsia="Arial" w:hAnsi="Arial" w:cs="Arial"/>
          <w:i/>
          <w:iCs/>
          <w:sz w:val="22"/>
          <w:szCs w:val="22"/>
        </w:rPr>
        <w:t xml:space="preserve">You may choose to </w:t>
      </w:r>
      <w:r w:rsidR="00F308BE" w:rsidRPr="008703A0">
        <w:rPr>
          <w:rFonts w:ascii="Arial" w:eastAsia="Arial" w:hAnsi="Arial" w:cs="Arial"/>
          <w:i/>
          <w:iCs/>
          <w:sz w:val="22"/>
          <w:szCs w:val="22"/>
        </w:rPr>
        <w:t>base</w:t>
      </w:r>
      <w:r w:rsidR="00AD06F8" w:rsidRPr="008703A0">
        <w:rPr>
          <w:rFonts w:ascii="Arial" w:eastAsia="Arial" w:hAnsi="Arial" w:cs="Arial"/>
          <w:i/>
          <w:iCs/>
          <w:sz w:val="22"/>
          <w:szCs w:val="22"/>
        </w:rPr>
        <w:t xml:space="preserve"> your analysis on a conflict that you have already examined on the Discussion board.</w:t>
      </w:r>
      <w:r w:rsidR="00AD06F8">
        <w:rPr>
          <w:rFonts w:ascii="Arial" w:eastAsia="Arial" w:hAnsi="Arial" w:cs="Arial"/>
          <w:sz w:val="22"/>
          <w:szCs w:val="22"/>
        </w:rPr>
        <w:t xml:space="preserve">) </w:t>
      </w:r>
    </w:p>
    <w:p w14:paraId="436002E0" w14:textId="77777777" w:rsidR="00F22B8E" w:rsidRPr="00F22B8E" w:rsidRDefault="00F22B8E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  <w:tblCaption w:val="The Issue Table"/>
      </w:tblPr>
      <w:tblGrid>
        <w:gridCol w:w="9540"/>
      </w:tblGrid>
      <w:tr w:rsidR="00D95004" w14:paraId="2381AE3C" w14:textId="77777777" w:rsidTr="00304387">
        <w:trPr>
          <w:jc w:val="center"/>
        </w:trPr>
        <w:tc>
          <w:tcPr>
            <w:tcW w:w="9540" w:type="dxa"/>
            <w:shd w:val="clear" w:color="auto" w:fill="E2A610"/>
          </w:tcPr>
          <w:p w14:paraId="555B1D58" w14:textId="77777777" w:rsidR="00D95004" w:rsidRDefault="00D95004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Issue</w:t>
            </w:r>
          </w:p>
        </w:tc>
      </w:tr>
      <w:tr w:rsidR="00F22B8E" w14:paraId="1A926380" w14:textId="77777777" w:rsidTr="00304387">
        <w:trPr>
          <w:jc w:val="center"/>
        </w:trPr>
        <w:tc>
          <w:tcPr>
            <w:tcW w:w="9540" w:type="dxa"/>
          </w:tcPr>
          <w:p w14:paraId="4105F18A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C100863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E1E7BDB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2825BBF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068A66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F846FF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EC8533F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2E4A9E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F141C0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43EFD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8A13A63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C49D6EF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C7691E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1852A7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27B7B2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6BEF823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74233B3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C643D3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24E1C6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7F646E4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E0A6A20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962A89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BEAAC99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4EC59D2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A3ED164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F3A5CC" w14:textId="77777777" w:rsidR="00C2188C" w:rsidRDefault="00C2188C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C2C4CFE" w14:textId="77777777" w:rsidR="00F22B8E" w:rsidRDefault="00F22B8E" w:rsidP="00F22B8E">
            <w:pPr>
              <w:tabs>
                <w:tab w:val="left" w:pos="-718"/>
              </w:tabs>
              <w:ind w:left="-18" w:firstLine="18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FD3F4" w14:textId="77777777" w:rsidR="00520B74" w:rsidRPr="00F22B8E" w:rsidRDefault="00520B74">
      <w:pPr>
        <w:tabs>
          <w:tab w:val="left" w:pos="-718"/>
        </w:tabs>
        <w:rPr>
          <w:rFonts w:ascii="Arial" w:hAnsi="Arial" w:cs="Arial"/>
          <w:sz w:val="22"/>
          <w:szCs w:val="22"/>
        </w:rPr>
      </w:pPr>
    </w:p>
    <w:p w14:paraId="7D732927" w14:textId="664F04A5" w:rsidR="00A44DE9" w:rsidRDefault="00D95004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What is the value</w:t>
      </w:r>
      <w:r w:rsidR="00AD06F8">
        <w:rPr>
          <w:rFonts w:ascii="Arial" w:eastAsia="Arial" w:hAnsi="Arial" w:cs="Arial"/>
          <w:sz w:val="22"/>
          <w:szCs w:val="22"/>
        </w:rPr>
        <w:t>/benefit</w:t>
      </w:r>
      <w:r>
        <w:rPr>
          <w:rFonts w:ascii="Arial" w:eastAsia="Arial" w:hAnsi="Arial" w:cs="Arial"/>
          <w:sz w:val="22"/>
          <w:szCs w:val="22"/>
        </w:rPr>
        <w:t xml:space="preserve"> o</w:t>
      </w:r>
      <w:r w:rsidR="00A44DE9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 resolving this conflict in a way that </w:t>
      </w:r>
      <w:r w:rsidR="00A44DE9">
        <w:rPr>
          <w:rFonts w:ascii="Arial" w:eastAsia="Arial" w:hAnsi="Arial" w:cs="Arial"/>
          <w:sz w:val="22"/>
          <w:szCs w:val="22"/>
        </w:rPr>
        <w:t>preserves autonomy and optimizes patient outcomes? Identify value</w:t>
      </w:r>
      <w:r w:rsidR="00AD06F8">
        <w:rPr>
          <w:rFonts w:ascii="Arial" w:eastAsia="Arial" w:hAnsi="Arial" w:cs="Arial"/>
          <w:sz w:val="22"/>
          <w:szCs w:val="22"/>
        </w:rPr>
        <w:t>/benefit</w:t>
      </w:r>
      <w:r w:rsidR="00A44DE9">
        <w:rPr>
          <w:rFonts w:ascii="Arial" w:eastAsia="Arial" w:hAnsi="Arial" w:cs="Arial"/>
          <w:sz w:val="22"/>
          <w:szCs w:val="22"/>
        </w:rPr>
        <w:t xml:space="preserve"> for both the patient and the health</w:t>
      </w:r>
      <w:r w:rsidR="00AD06F8">
        <w:rPr>
          <w:rFonts w:ascii="Arial" w:eastAsia="Arial" w:hAnsi="Arial" w:cs="Arial"/>
          <w:sz w:val="22"/>
          <w:szCs w:val="22"/>
        </w:rPr>
        <w:t xml:space="preserve"> </w:t>
      </w:r>
      <w:r w:rsidR="00A44DE9">
        <w:rPr>
          <w:rFonts w:ascii="Arial" w:eastAsia="Arial" w:hAnsi="Arial" w:cs="Arial"/>
          <w:sz w:val="22"/>
          <w:szCs w:val="22"/>
        </w:rPr>
        <w:t xml:space="preserve">care team. </w:t>
      </w:r>
    </w:p>
    <w:p w14:paraId="45FEC490" w14:textId="77777777" w:rsidR="00A44DE9" w:rsidRDefault="00A44DE9" w:rsidP="00A44DE9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The Value/Benefit for Patient Table"/>
      </w:tblPr>
      <w:tblGrid>
        <w:gridCol w:w="8702"/>
      </w:tblGrid>
      <w:tr w:rsidR="00A44DE9" w14:paraId="5BF1F4D6" w14:textId="77777777" w:rsidTr="00F308BE">
        <w:tc>
          <w:tcPr>
            <w:tcW w:w="9540" w:type="dxa"/>
            <w:shd w:val="clear" w:color="auto" w:fill="E2A610"/>
          </w:tcPr>
          <w:p w14:paraId="59C7AAD8" w14:textId="7F9C2DFE" w:rsidR="00A44DE9" w:rsidRDefault="00A44DE9" w:rsidP="00A44DE9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Value</w:t>
            </w:r>
            <w:r w:rsidR="00AD06F8">
              <w:rPr>
                <w:rFonts w:ascii="Arial" w:eastAsia="Arial" w:hAnsi="Arial" w:cs="Arial"/>
                <w:sz w:val="22"/>
                <w:szCs w:val="22"/>
              </w:rPr>
              <w:t>/Benefit for Patient</w:t>
            </w:r>
          </w:p>
        </w:tc>
      </w:tr>
      <w:tr w:rsidR="00A44DE9" w14:paraId="0A4B2DC9" w14:textId="77777777" w:rsidTr="000407C1">
        <w:tc>
          <w:tcPr>
            <w:tcW w:w="9540" w:type="dxa"/>
          </w:tcPr>
          <w:p w14:paraId="6C4AA3CF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67B35E3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FCEF857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21A0843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BBB9FF9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7F4DEB0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84D230D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2469EEA" w14:textId="77777777" w:rsidR="00A44DE9" w:rsidRDefault="00A44DE9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282308" w14:textId="77777777" w:rsidR="00A44DE9" w:rsidRDefault="00A44DE9" w:rsidP="00A44DE9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The Value/Benefit for Health Care Team Table"/>
      </w:tblPr>
      <w:tblGrid>
        <w:gridCol w:w="8702"/>
      </w:tblGrid>
      <w:tr w:rsidR="00AD06F8" w14:paraId="60C38D13" w14:textId="77777777" w:rsidTr="00F308BE">
        <w:tc>
          <w:tcPr>
            <w:tcW w:w="9540" w:type="dxa"/>
            <w:shd w:val="clear" w:color="auto" w:fill="E2A610"/>
          </w:tcPr>
          <w:p w14:paraId="07F86EE9" w14:textId="680015BE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Value/Benefit for Health Care Team</w:t>
            </w:r>
          </w:p>
        </w:tc>
      </w:tr>
      <w:tr w:rsidR="00AD06F8" w14:paraId="3E75BADE" w14:textId="77777777" w:rsidTr="00C77C31">
        <w:tc>
          <w:tcPr>
            <w:tcW w:w="9540" w:type="dxa"/>
          </w:tcPr>
          <w:p w14:paraId="49080717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404DA7E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93EE525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CE9A052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9B84881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DC220C0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B6F662E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BAFB314" w14:textId="77777777" w:rsidR="00AD06F8" w:rsidRDefault="00AD06F8" w:rsidP="00C77C3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D4A76B" w14:textId="77777777" w:rsidR="00A44DE9" w:rsidRDefault="00A44DE9" w:rsidP="00A44DE9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2827B8F2" w14:textId="77777777" w:rsidR="00A44DE9" w:rsidRDefault="00A44DE9" w:rsidP="00A44DE9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16EEF1B6" w14:textId="430F9543" w:rsidR="00F22B8E" w:rsidRPr="00A44DE9" w:rsidRDefault="0005688E" w:rsidP="00A44DE9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 w:rsidRPr="00A44DE9">
        <w:rPr>
          <w:rFonts w:ascii="Arial" w:eastAsia="Arial" w:hAnsi="Arial" w:cs="Arial"/>
          <w:sz w:val="22"/>
          <w:szCs w:val="22"/>
        </w:rPr>
        <w:t xml:space="preserve">Faulty reasoning and unfounded assumptions often contribute to a cultural or values conflict. Identify any faulty reasoning or unfounded assumptions on the part of </w:t>
      </w:r>
      <w:r w:rsidR="000E0E11" w:rsidRPr="00A44DE9">
        <w:rPr>
          <w:rFonts w:ascii="Arial" w:eastAsia="Arial" w:hAnsi="Arial" w:cs="Arial"/>
          <w:sz w:val="22"/>
          <w:szCs w:val="22"/>
        </w:rPr>
        <w:t xml:space="preserve">both </w:t>
      </w:r>
      <w:r w:rsidRPr="00A44DE9">
        <w:rPr>
          <w:rFonts w:ascii="Arial" w:eastAsia="Arial" w:hAnsi="Arial" w:cs="Arial"/>
          <w:sz w:val="22"/>
          <w:szCs w:val="22"/>
        </w:rPr>
        <w:t xml:space="preserve">the patient and of </w:t>
      </w:r>
      <w:r w:rsidR="00BC7525">
        <w:rPr>
          <w:rFonts w:ascii="Arial" w:eastAsia="Arial" w:hAnsi="Arial" w:cs="Arial"/>
          <w:sz w:val="22"/>
          <w:szCs w:val="22"/>
        </w:rPr>
        <w:t>one</w:t>
      </w:r>
      <w:r w:rsidRPr="00A44DE9">
        <w:rPr>
          <w:rFonts w:ascii="Arial" w:eastAsia="Arial" w:hAnsi="Arial" w:cs="Arial"/>
          <w:sz w:val="22"/>
          <w:szCs w:val="22"/>
        </w:rPr>
        <w:t xml:space="preserve"> member of the inter</w:t>
      </w:r>
      <w:r w:rsidR="002C13B5">
        <w:rPr>
          <w:rFonts w:ascii="Arial" w:eastAsia="Arial" w:hAnsi="Arial" w:cs="Arial"/>
          <w:sz w:val="22"/>
          <w:szCs w:val="22"/>
        </w:rPr>
        <w:t>professional</w:t>
      </w:r>
      <w:r w:rsidRPr="00A44DE9">
        <w:rPr>
          <w:rFonts w:ascii="Arial" w:eastAsia="Arial" w:hAnsi="Arial" w:cs="Arial"/>
          <w:sz w:val="22"/>
          <w:szCs w:val="22"/>
        </w:rPr>
        <w:t xml:space="preserve"> health</w:t>
      </w:r>
      <w:r w:rsidR="00F308BE">
        <w:rPr>
          <w:rFonts w:ascii="Arial" w:eastAsia="Arial" w:hAnsi="Arial" w:cs="Arial"/>
          <w:sz w:val="22"/>
          <w:szCs w:val="22"/>
        </w:rPr>
        <w:t xml:space="preserve"> </w:t>
      </w:r>
      <w:r w:rsidRPr="00A44DE9">
        <w:rPr>
          <w:rFonts w:ascii="Arial" w:eastAsia="Arial" w:hAnsi="Arial" w:cs="Arial"/>
          <w:sz w:val="22"/>
          <w:szCs w:val="22"/>
        </w:rPr>
        <w:t>care team</w:t>
      </w:r>
      <w:r w:rsidR="008703A0">
        <w:rPr>
          <w:rFonts w:ascii="Arial" w:eastAsia="Arial" w:hAnsi="Arial" w:cs="Arial"/>
          <w:sz w:val="22"/>
          <w:szCs w:val="22"/>
        </w:rPr>
        <w:t xml:space="preserve"> who was involved in the conflict</w:t>
      </w:r>
      <w:r w:rsidRPr="00A44DE9">
        <w:rPr>
          <w:rFonts w:ascii="Arial" w:eastAsia="Arial" w:hAnsi="Arial" w:cs="Arial"/>
          <w:sz w:val="22"/>
          <w:szCs w:val="22"/>
        </w:rPr>
        <w:t xml:space="preserve">. Explain your answers. </w:t>
      </w:r>
    </w:p>
    <w:p w14:paraId="67BB85C4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Faulty Reasoning and/or Unfounded Assumptions: Patient Table"/>
      </w:tblPr>
      <w:tblGrid>
        <w:gridCol w:w="8702"/>
      </w:tblGrid>
      <w:tr w:rsidR="00D95004" w14:paraId="60D0E56B" w14:textId="77777777" w:rsidTr="00F308BE">
        <w:tc>
          <w:tcPr>
            <w:tcW w:w="9540" w:type="dxa"/>
            <w:shd w:val="clear" w:color="auto" w:fill="E2A610"/>
          </w:tcPr>
          <w:p w14:paraId="2007A851" w14:textId="59C3CF47" w:rsidR="00D95004" w:rsidRDefault="00D95004" w:rsidP="00A44DE9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Faulty Reasoning</w:t>
            </w:r>
            <w:r w:rsidR="00A44D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52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BC7525" w:rsidRPr="00F308BE">
              <w:rPr>
                <w:rFonts w:ascii="Arial" w:eastAsia="Arial" w:hAnsi="Arial" w:cs="Arial"/>
                <w:sz w:val="22"/>
                <w:szCs w:val="22"/>
                <w:shd w:val="clear" w:color="auto" w:fill="E2A610"/>
              </w:rPr>
              <w:t>nd</w:t>
            </w:r>
            <w:r w:rsidR="00AD06F8" w:rsidRPr="00F308BE">
              <w:rPr>
                <w:rFonts w:ascii="Arial" w:eastAsia="Arial" w:hAnsi="Arial" w:cs="Arial"/>
                <w:sz w:val="22"/>
                <w:szCs w:val="22"/>
                <w:shd w:val="clear" w:color="auto" w:fill="E2A610"/>
              </w:rPr>
              <w:t>/or</w:t>
            </w:r>
            <w:r w:rsidR="00A44DE9" w:rsidRPr="00F308BE">
              <w:rPr>
                <w:rFonts w:ascii="Arial" w:eastAsia="Arial" w:hAnsi="Arial" w:cs="Arial"/>
                <w:sz w:val="22"/>
                <w:szCs w:val="22"/>
                <w:shd w:val="clear" w:color="auto" w:fill="E2A610"/>
              </w:rPr>
              <w:t xml:space="preserve"> </w:t>
            </w:r>
            <w:r w:rsidRPr="00F308BE">
              <w:rPr>
                <w:rFonts w:ascii="Arial" w:eastAsia="Arial" w:hAnsi="Arial" w:cs="Arial"/>
                <w:sz w:val="22"/>
                <w:szCs w:val="22"/>
                <w:shd w:val="clear" w:color="auto" w:fill="E2A610"/>
              </w:rPr>
              <w:t>Unfounded Assumptions: Patient</w:t>
            </w:r>
          </w:p>
        </w:tc>
      </w:tr>
      <w:tr w:rsidR="0005688E" w14:paraId="4E98653F" w14:textId="77777777" w:rsidTr="0005688E">
        <w:tc>
          <w:tcPr>
            <w:tcW w:w="9540" w:type="dxa"/>
          </w:tcPr>
          <w:p w14:paraId="48FE2A57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9AB17BB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3BA4FC1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D926B63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52EB1B9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B64CA52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4B26389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AA15E01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02108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920137D" w14:textId="77777777" w:rsidR="0005688E" w:rsidRDefault="0005688E" w:rsidP="0005688E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70FCA0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Faulty Reasoning and/or Unfounded Assumptions: Health Care Team Member Table"/>
      </w:tblPr>
      <w:tblGrid>
        <w:gridCol w:w="8702"/>
      </w:tblGrid>
      <w:tr w:rsidR="00D95004" w14:paraId="74757A99" w14:textId="77777777" w:rsidTr="00F308BE">
        <w:tc>
          <w:tcPr>
            <w:tcW w:w="9540" w:type="dxa"/>
            <w:shd w:val="clear" w:color="auto" w:fill="E2A610"/>
          </w:tcPr>
          <w:p w14:paraId="54985EB0" w14:textId="357646DA" w:rsidR="00D95004" w:rsidRDefault="00D95004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Faulty Reasoning</w:t>
            </w:r>
            <w:r w:rsidR="00A44D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525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00AD06F8">
              <w:rPr>
                <w:rFonts w:ascii="Arial" w:eastAsia="Arial" w:hAnsi="Arial" w:cs="Arial"/>
                <w:sz w:val="22"/>
                <w:szCs w:val="22"/>
              </w:rPr>
              <w:t>/or</w:t>
            </w:r>
            <w:r w:rsidR="00A44D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Unfounded Assumptions: Health</w:t>
            </w:r>
            <w:r w:rsidR="00F308BE">
              <w:rPr>
                <w:rFonts w:ascii="Arial" w:eastAsia="Arial" w:hAnsi="Arial" w:cs="Arial"/>
                <w:sz w:val="22"/>
                <w:szCs w:val="22"/>
              </w:rPr>
              <w:t xml:space="preserve"> Ca</w:t>
            </w:r>
            <w:r>
              <w:rPr>
                <w:rFonts w:ascii="Arial" w:eastAsia="Arial" w:hAnsi="Arial" w:cs="Arial"/>
                <w:sz w:val="22"/>
                <w:szCs w:val="22"/>
              </w:rPr>
              <w:t>re Team Member</w:t>
            </w:r>
          </w:p>
        </w:tc>
      </w:tr>
      <w:tr w:rsidR="00D95004" w14:paraId="0AE7918B" w14:textId="77777777" w:rsidTr="000407C1">
        <w:tc>
          <w:tcPr>
            <w:tcW w:w="9540" w:type="dxa"/>
          </w:tcPr>
          <w:p w14:paraId="59ED38AA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CA3BFF9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108BB14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6FDBF6A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FA5147C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B0F9DC2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123E49B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905F2F0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5B8DB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1D170F6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C744DB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27A96AB7" w14:textId="77777777" w:rsidR="0005688E" w:rsidRDefault="0005688E" w:rsidP="0005688E">
      <w:pPr>
        <w:tabs>
          <w:tab w:val="left" w:pos="-718"/>
        </w:tabs>
        <w:contextualSpacing/>
        <w:rPr>
          <w:rFonts w:ascii="Arial" w:eastAsia="Arial" w:hAnsi="Arial" w:cs="Arial"/>
          <w:sz w:val="22"/>
          <w:szCs w:val="22"/>
        </w:rPr>
      </w:pPr>
    </w:p>
    <w:p w14:paraId="296FAA5A" w14:textId="0524D2D7" w:rsidR="000E0E11" w:rsidRDefault="000E0E11" w:rsidP="002E1C7C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 to Table 14-2 on page 278 of your text</w:t>
      </w:r>
      <w:r w:rsidR="008703A0">
        <w:rPr>
          <w:rFonts w:ascii="Arial" w:eastAsia="Arial" w:hAnsi="Arial" w:cs="Arial"/>
          <w:sz w:val="22"/>
          <w:szCs w:val="22"/>
        </w:rPr>
        <w:t xml:space="preserve">. Identify and </w:t>
      </w:r>
      <w:r>
        <w:rPr>
          <w:rFonts w:ascii="Arial" w:eastAsia="Arial" w:hAnsi="Arial" w:cs="Arial"/>
          <w:sz w:val="22"/>
          <w:szCs w:val="22"/>
        </w:rPr>
        <w:t xml:space="preserve">discuss </w:t>
      </w:r>
      <w:r w:rsidR="00BC7525">
        <w:rPr>
          <w:rFonts w:ascii="Arial" w:eastAsia="Arial" w:hAnsi="Arial" w:cs="Arial"/>
          <w:sz w:val="22"/>
          <w:szCs w:val="22"/>
        </w:rPr>
        <w:t>three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36892">
        <w:rPr>
          <w:rFonts w:ascii="Arial" w:eastAsia="Arial" w:hAnsi="Arial" w:cs="Arial"/>
          <w:sz w:val="22"/>
          <w:szCs w:val="22"/>
        </w:rPr>
        <w:t xml:space="preserve">actual or potential </w:t>
      </w:r>
      <w:r>
        <w:rPr>
          <w:rFonts w:ascii="Arial" w:eastAsia="Arial" w:hAnsi="Arial" w:cs="Arial"/>
          <w:sz w:val="22"/>
          <w:szCs w:val="22"/>
        </w:rPr>
        <w:t xml:space="preserve">barriers to communication within this conflict. Explain your answers. </w:t>
      </w:r>
    </w:p>
    <w:p w14:paraId="3BE6F731" w14:textId="77777777" w:rsidR="000E0E11" w:rsidRDefault="000E0E11" w:rsidP="000E0E11">
      <w:pPr>
        <w:tabs>
          <w:tab w:val="left" w:pos="-718"/>
        </w:tabs>
        <w:ind w:left="720"/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Barriers to Communication Table"/>
      </w:tblPr>
      <w:tblGrid>
        <w:gridCol w:w="8702"/>
      </w:tblGrid>
      <w:tr w:rsidR="00D95004" w14:paraId="4634E418" w14:textId="77777777" w:rsidTr="00F308BE">
        <w:tc>
          <w:tcPr>
            <w:tcW w:w="9540" w:type="dxa"/>
            <w:shd w:val="clear" w:color="auto" w:fill="E2A610"/>
          </w:tcPr>
          <w:p w14:paraId="26A5EAFE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Communication</w:t>
            </w:r>
          </w:p>
        </w:tc>
      </w:tr>
      <w:tr w:rsidR="000E0E11" w14:paraId="0CC37915" w14:textId="77777777" w:rsidTr="000407C1">
        <w:tc>
          <w:tcPr>
            <w:tcW w:w="9540" w:type="dxa"/>
          </w:tcPr>
          <w:p w14:paraId="761F540B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AE81658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4ADFA9F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17478A2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C44B4A5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2F6F4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8E6C0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799341C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B70E048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458CFED" w14:textId="77777777" w:rsidR="000E0E11" w:rsidRDefault="000E0E11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E2D5930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08CAA8" w14:textId="7A15978B" w:rsidR="00D95004" w:rsidRDefault="004814CC" w:rsidP="007252C0">
      <w:pPr>
        <w:numPr>
          <w:ilvl w:val="0"/>
          <w:numId w:val="1"/>
        </w:numPr>
        <w:tabs>
          <w:tab w:val="left" w:pos="-718"/>
        </w:tabs>
        <w:ind w:hanging="358"/>
        <w:contextualSpacing/>
        <w:rPr>
          <w:rFonts w:ascii="Arial" w:eastAsia="Arial" w:hAnsi="Arial" w:cs="Arial"/>
          <w:sz w:val="22"/>
          <w:szCs w:val="22"/>
        </w:rPr>
      </w:pPr>
      <w:r w:rsidRPr="000E0E11">
        <w:rPr>
          <w:rFonts w:ascii="Arial" w:eastAsia="Arial" w:hAnsi="Arial" w:cs="Arial"/>
          <w:sz w:val="22"/>
          <w:szCs w:val="22"/>
        </w:rPr>
        <w:t xml:space="preserve">Discuss the implications </w:t>
      </w:r>
      <w:r w:rsidR="000E0E11" w:rsidRPr="000E0E11">
        <w:rPr>
          <w:rFonts w:ascii="Arial" w:eastAsia="Arial" w:hAnsi="Arial" w:cs="Arial"/>
          <w:sz w:val="22"/>
          <w:szCs w:val="22"/>
        </w:rPr>
        <w:t>of</w:t>
      </w:r>
      <w:r w:rsidRPr="000E0E11">
        <w:rPr>
          <w:rFonts w:ascii="Arial" w:eastAsia="Arial" w:hAnsi="Arial" w:cs="Arial"/>
          <w:sz w:val="22"/>
          <w:szCs w:val="22"/>
        </w:rPr>
        <w:t xml:space="preserve"> this </w:t>
      </w:r>
      <w:r w:rsidR="00AD06F8">
        <w:rPr>
          <w:rFonts w:ascii="Arial" w:eastAsia="Arial" w:hAnsi="Arial" w:cs="Arial"/>
          <w:sz w:val="22"/>
          <w:szCs w:val="22"/>
        </w:rPr>
        <w:t xml:space="preserve">conflict </w:t>
      </w:r>
      <w:r w:rsidRPr="000E0E11">
        <w:rPr>
          <w:rFonts w:ascii="Arial" w:eastAsia="Arial" w:hAnsi="Arial" w:cs="Arial"/>
          <w:sz w:val="22"/>
          <w:szCs w:val="22"/>
        </w:rPr>
        <w:t>situation for the nurse as a collaborator and leader of the inter</w:t>
      </w:r>
      <w:r w:rsidR="002C13B5">
        <w:rPr>
          <w:rFonts w:ascii="Arial" w:eastAsia="Arial" w:hAnsi="Arial" w:cs="Arial"/>
          <w:sz w:val="22"/>
          <w:szCs w:val="22"/>
        </w:rPr>
        <w:t>professional</w:t>
      </w:r>
      <w:r w:rsidRPr="000E0E11">
        <w:rPr>
          <w:rFonts w:ascii="Arial" w:eastAsia="Arial" w:hAnsi="Arial" w:cs="Arial"/>
          <w:sz w:val="22"/>
          <w:szCs w:val="22"/>
        </w:rPr>
        <w:t xml:space="preserve"> health</w:t>
      </w:r>
      <w:r w:rsidR="00F308BE">
        <w:rPr>
          <w:rFonts w:ascii="Arial" w:eastAsia="Arial" w:hAnsi="Arial" w:cs="Arial"/>
          <w:sz w:val="22"/>
          <w:szCs w:val="22"/>
        </w:rPr>
        <w:t xml:space="preserve"> </w:t>
      </w:r>
      <w:r w:rsidRPr="000E0E11">
        <w:rPr>
          <w:rFonts w:ascii="Arial" w:eastAsia="Arial" w:hAnsi="Arial" w:cs="Arial"/>
          <w:sz w:val="22"/>
          <w:szCs w:val="22"/>
        </w:rPr>
        <w:t xml:space="preserve">care team. </w:t>
      </w:r>
      <w:r w:rsidR="000759C5" w:rsidRPr="000E0E11">
        <w:rPr>
          <w:rFonts w:ascii="Arial" w:eastAsia="Arial" w:hAnsi="Arial" w:cs="Arial"/>
          <w:sz w:val="22"/>
          <w:szCs w:val="22"/>
        </w:rPr>
        <w:t xml:space="preserve">Refer to the QSEN criteria for "Nurse as Collaborator" on page 249 in your text. </w:t>
      </w:r>
      <w:r w:rsidR="002E1C7C" w:rsidRPr="000E0E11">
        <w:rPr>
          <w:rFonts w:ascii="Arial" w:eastAsia="Arial" w:hAnsi="Arial" w:cs="Arial"/>
          <w:sz w:val="22"/>
          <w:szCs w:val="22"/>
        </w:rPr>
        <w:t xml:space="preserve">Choose </w:t>
      </w:r>
      <w:r w:rsidR="00AD06F8">
        <w:rPr>
          <w:rFonts w:ascii="Arial" w:eastAsia="Arial" w:hAnsi="Arial" w:cs="Arial"/>
          <w:sz w:val="22"/>
          <w:szCs w:val="22"/>
        </w:rPr>
        <w:t xml:space="preserve">and cite </w:t>
      </w:r>
      <w:r w:rsidR="00BC7525">
        <w:rPr>
          <w:rFonts w:ascii="Arial" w:eastAsia="Arial" w:hAnsi="Arial" w:cs="Arial"/>
          <w:sz w:val="22"/>
          <w:szCs w:val="22"/>
        </w:rPr>
        <w:t>two</w:t>
      </w:r>
      <w:r w:rsidR="002E1C7C" w:rsidRPr="000E0E11">
        <w:rPr>
          <w:rFonts w:ascii="Arial" w:eastAsia="Arial" w:hAnsi="Arial" w:cs="Arial"/>
          <w:sz w:val="22"/>
          <w:szCs w:val="22"/>
        </w:rPr>
        <w:t xml:space="preserve"> </w:t>
      </w:r>
      <w:r w:rsidRPr="000E0E11">
        <w:rPr>
          <w:rFonts w:ascii="Arial" w:eastAsia="Arial" w:hAnsi="Arial" w:cs="Arial"/>
          <w:sz w:val="22"/>
          <w:szCs w:val="22"/>
        </w:rPr>
        <w:t xml:space="preserve">relevant </w:t>
      </w:r>
      <w:r w:rsidR="008703A0">
        <w:rPr>
          <w:rFonts w:ascii="Arial" w:eastAsia="Arial" w:hAnsi="Arial" w:cs="Arial"/>
          <w:sz w:val="22"/>
          <w:szCs w:val="22"/>
        </w:rPr>
        <w:t xml:space="preserve">QSEN </w:t>
      </w:r>
      <w:r w:rsidRPr="000E0E11">
        <w:rPr>
          <w:rFonts w:ascii="Arial" w:eastAsia="Arial" w:hAnsi="Arial" w:cs="Arial"/>
          <w:sz w:val="22"/>
          <w:szCs w:val="22"/>
        </w:rPr>
        <w:t xml:space="preserve">nursing actions that apply to the patient and </w:t>
      </w:r>
      <w:r w:rsidR="00BC7525">
        <w:rPr>
          <w:rFonts w:ascii="Arial" w:eastAsia="Arial" w:hAnsi="Arial" w:cs="Arial"/>
          <w:sz w:val="22"/>
          <w:szCs w:val="22"/>
        </w:rPr>
        <w:t>two</w:t>
      </w:r>
      <w:r w:rsidRPr="000E0E11">
        <w:rPr>
          <w:rFonts w:ascii="Arial" w:eastAsia="Arial" w:hAnsi="Arial" w:cs="Arial"/>
          <w:sz w:val="22"/>
          <w:szCs w:val="22"/>
        </w:rPr>
        <w:t xml:space="preserve"> that apply to another member of the health</w:t>
      </w:r>
      <w:r w:rsidR="00F308BE">
        <w:rPr>
          <w:rFonts w:ascii="Arial" w:eastAsia="Arial" w:hAnsi="Arial" w:cs="Arial"/>
          <w:sz w:val="22"/>
          <w:szCs w:val="22"/>
        </w:rPr>
        <w:t xml:space="preserve"> </w:t>
      </w:r>
      <w:r w:rsidRPr="000E0E11">
        <w:rPr>
          <w:rFonts w:ascii="Arial" w:eastAsia="Arial" w:hAnsi="Arial" w:cs="Arial"/>
          <w:sz w:val="22"/>
          <w:szCs w:val="22"/>
        </w:rPr>
        <w:t>care team</w:t>
      </w:r>
      <w:r w:rsidR="000E0E11" w:rsidRPr="000E0E11">
        <w:rPr>
          <w:rFonts w:ascii="Arial" w:eastAsia="Arial" w:hAnsi="Arial" w:cs="Arial"/>
          <w:sz w:val="22"/>
          <w:szCs w:val="22"/>
        </w:rPr>
        <w:t xml:space="preserve">. Explain your rationale for your choices. </w:t>
      </w:r>
    </w:p>
    <w:p w14:paraId="6653796D" w14:textId="77777777" w:rsidR="00D95004" w:rsidRPr="00D95004" w:rsidRDefault="00D95004" w:rsidP="00D95004">
      <w:pPr>
        <w:pStyle w:val="ListParagraph"/>
        <w:tabs>
          <w:tab w:val="left" w:pos="-718"/>
        </w:tabs>
        <w:ind w:left="2520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Implications for Collaboration with Patient Table"/>
      </w:tblPr>
      <w:tblGrid>
        <w:gridCol w:w="8702"/>
      </w:tblGrid>
      <w:tr w:rsidR="00D95004" w14:paraId="0DE8F0CE" w14:textId="77777777" w:rsidTr="00F308BE">
        <w:tc>
          <w:tcPr>
            <w:tcW w:w="9540" w:type="dxa"/>
            <w:shd w:val="clear" w:color="auto" w:fill="E2A610"/>
          </w:tcPr>
          <w:p w14:paraId="2B66481B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Implications for Collaboration with Patient</w:t>
            </w:r>
          </w:p>
        </w:tc>
      </w:tr>
      <w:tr w:rsidR="00D95004" w14:paraId="255C77D8" w14:textId="77777777" w:rsidTr="000407C1">
        <w:tc>
          <w:tcPr>
            <w:tcW w:w="9540" w:type="dxa"/>
          </w:tcPr>
          <w:p w14:paraId="3C6ABCC4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5D8924D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407191C7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5FF25828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F2CE0B4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7B541FE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FB176A0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620D1AA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4180BD9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B5A4D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21406FB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6E56D5" w14:textId="77777777" w:rsidR="00D95004" w:rsidRDefault="00D95004" w:rsidP="00D95004">
      <w:pPr>
        <w:tabs>
          <w:tab w:val="left" w:pos="-718"/>
        </w:tabs>
        <w:ind w:left="2520"/>
        <w:contextualSpacing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  <w:tblCaption w:val="Implications for Collaboration with Health Care Team Member Table"/>
      </w:tblPr>
      <w:tblGrid>
        <w:gridCol w:w="8702"/>
      </w:tblGrid>
      <w:tr w:rsidR="00D95004" w14:paraId="791A3A72" w14:textId="77777777" w:rsidTr="00F308BE">
        <w:tc>
          <w:tcPr>
            <w:tcW w:w="8702" w:type="dxa"/>
            <w:shd w:val="clear" w:color="auto" w:fill="E2A610"/>
          </w:tcPr>
          <w:p w14:paraId="0F062085" w14:textId="03420A28" w:rsidR="00D95004" w:rsidRDefault="00D95004" w:rsidP="00D95004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Implications for Collaboration with Health</w:t>
            </w:r>
            <w:r w:rsidR="00F308BE">
              <w:rPr>
                <w:rFonts w:ascii="Arial" w:eastAsia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are Team Member</w:t>
            </w:r>
          </w:p>
        </w:tc>
      </w:tr>
      <w:tr w:rsidR="00D95004" w14:paraId="1C053A85" w14:textId="77777777" w:rsidTr="00F308BE">
        <w:tc>
          <w:tcPr>
            <w:tcW w:w="8702" w:type="dxa"/>
          </w:tcPr>
          <w:p w14:paraId="7E412717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4858AFA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23168C5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C8D2024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3D16BF00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CAA2623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1685DCF7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87AB7D0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06EA765D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6BCB926B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7BBCFB65" w14:textId="77777777" w:rsidR="00D95004" w:rsidRDefault="00D95004" w:rsidP="000407C1">
            <w:pPr>
              <w:tabs>
                <w:tab w:val="left" w:pos="-718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A2B84B" w14:textId="5E02C32E" w:rsidR="00520B74" w:rsidRDefault="00BC752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bookmarkStart w:id="1" w:name="h.30j0zll" w:colFirst="0" w:colLast="0"/>
      <w:bookmarkEnd w:id="1"/>
    </w:p>
    <w:p w14:paraId="2B06AD27" w14:textId="61E42BA3" w:rsidR="00AD06F8" w:rsidRPr="00AD06F8" w:rsidRDefault="00AD06F8" w:rsidP="00AD06F8">
      <w:pPr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References</w:t>
      </w:r>
    </w:p>
    <w:sectPr w:rsidR="00AD06F8" w:rsidRPr="00AD06F8" w:rsidSect="00A44D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CB6F" w14:textId="77777777" w:rsidR="00C07B22" w:rsidRDefault="00C07B22">
      <w:r>
        <w:separator/>
      </w:r>
    </w:p>
  </w:endnote>
  <w:endnote w:type="continuationSeparator" w:id="0">
    <w:p w14:paraId="3378E4E8" w14:textId="77777777" w:rsidR="00C07B22" w:rsidRDefault="00C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13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F4F19" w14:textId="79DBD48C" w:rsidR="009078A5" w:rsidRDefault="009078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B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B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FBD37" w14:textId="77777777" w:rsidR="009078A5" w:rsidRDefault="00907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99B9" w14:textId="77777777" w:rsidR="00C07B22" w:rsidRDefault="00C07B22">
      <w:r>
        <w:separator/>
      </w:r>
    </w:p>
  </w:footnote>
  <w:footnote w:type="continuationSeparator" w:id="0">
    <w:p w14:paraId="3AE8DE6B" w14:textId="77777777" w:rsidR="00C07B22" w:rsidRDefault="00C0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E05D" w14:textId="6C31A251" w:rsidR="00520B74" w:rsidRDefault="00520B74">
    <w:pPr>
      <w:tabs>
        <w:tab w:val="center" w:pos="4680"/>
        <w:tab w:val="right" w:pos="936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2BAC"/>
    <w:multiLevelType w:val="multilevel"/>
    <w:tmpl w:val="3FB0B508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4"/>
    <w:rsid w:val="000030BD"/>
    <w:rsid w:val="00031DC3"/>
    <w:rsid w:val="00035612"/>
    <w:rsid w:val="0005688E"/>
    <w:rsid w:val="000759C5"/>
    <w:rsid w:val="000C4DC5"/>
    <w:rsid w:val="000E0E11"/>
    <w:rsid w:val="00157A75"/>
    <w:rsid w:val="001C1535"/>
    <w:rsid w:val="002C13B5"/>
    <w:rsid w:val="002D4AE9"/>
    <w:rsid w:val="002E1C7C"/>
    <w:rsid w:val="00304387"/>
    <w:rsid w:val="003E52B0"/>
    <w:rsid w:val="00420374"/>
    <w:rsid w:val="004814CC"/>
    <w:rsid w:val="004F5236"/>
    <w:rsid w:val="00520B74"/>
    <w:rsid w:val="005303C3"/>
    <w:rsid w:val="005750A8"/>
    <w:rsid w:val="00612CEF"/>
    <w:rsid w:val="006E62BF"/>
    <w:rsid w:val="007176C8"/>
    <w:rsid w:val="008703A0"/>
    <w:rsid w:val="009078A5"/>
    <w:rsid w:val="00960777"/>
    <w:rsid w:val="00A44DE9"/>
    <w:rsid w:val="00A44FB0"/>
    <w:rsid w:val="00AD06F8"/>
    <w:rsid w:val="00B83B16"/>
    <w:rsid w:val="00BC432A"/>
    <w:rsid w:val="00BC7525"/>
    <w:rsid w:val="00C07B22"/>
    <w:rsid w:val="00C2188C"/>
    <w:rsid w:val="00C36892"/>
    <w:rsid w:val="00D660C7"/>
    <w:rsid w:val="00D95004"/>
    <w:rsid w:val="00DE7403"/>
    <w:rsid w:val="00EF3D43"/>
    <w:rsid w:val="00EF56D4"/>
    <w:rsid w:val="00F22B8E"/>
    <w:rsid w:val="00F308BE"/>
    <w:rsid w:val="00F73DD2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31DC"/>
  <w15:docId w15:val="{21ECCFDE-FEBD-4CF5-A218-DCA6CBE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2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E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004"/>
    <w:pPr>
      <w:ind w:left="720"/>
      <w:contextualSpacing/>
    </w:pPr>
  </w:style>
  <w:style w:type="paragraph" w:styleId="Revision">
    <w:name w:val="Revision"/>
    <w:hidden/>
    <w:uiPriority w:val="99"/>
    <w:semiHidden/>
    <w:rsid w:val="00960777"/>
  </w:style>
  <w:style w:type="paragraph" w:styleId="Header">
    <w:name w:val="header"/>
    <w:basedOn w:val="Normal"/>
    <w:link w:val="HeaderChar"/>
    <w:uiPriority w:val="99"/>
    <w:unhideWhenUsed/>
    <w:rsid w:val="00003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BD"/>
  </w:style>
  <w:style w:type="paragraph" w:styleId="Footer">
    <w:name w:val="footer"/>
    <w:basedOn w:val="Normal"/>
    <w:link w:val="FooterChar"/>
    <w:uiPriority w:val="99"/>
    <w:unhideWhenUsed/>
    <w:rsid w:val="00003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Elaina</dc:creator>
  <cp:lastModifiedBy>k</cp:lastModifiedBy>
  <cp:revision>2</cp:revision>
  <cp:lastPrinted>2017-03-10T16:37:00Z</cp:lastPrinted>
  <dcterms:created xsi:type="dcterms:W3CDTF">2021-02-11T21:22:00Z</dcterms:created>
  <dcterms:modified xsi:type="dcterms:W3CDTF">2021-02-11T21:22:00Z</dcterms:modified>
</cp:coreProperties>
</file>